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B2" w:rsidRDefault="006F6CB2" w:rsidP="006F6CB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巧克力行业现状研究分析及市场前景预测报告（2019年）"/>
      <w:r>
        <w:rPr>
          <w:rFonts w:ascii="宋体" w:eastAsia="宋体" w:hAnsi="宋体" w:hint="eastAsia"/>
          <w:sz w:val="24"/>
          <w:szCs w:val="24"/>
        </w:rPr>
        <w:t>巧克力</w:t>
      </w:r>
    </w:p>
    <w:p w:rsidR="006F6CB2" w:rsidRDefault="006F6CB2" w:rsidP="006F6CB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中国巧克力行业现状研究分析及市场前景预测报告（20</w:t>
      </w:r>
      <w:r w:rsidR="001B2284">
        <w:rPr>
          <w:rFonts w:ascii="宋体" w:eastAsia="宋体" w:hAnsi="宋体"/>
          <w:sz w:val="24"/>
          <w:szCs w:val="24"/>
        </w:rPr>
        <w:t>20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FF45A6" w:rsidRDefault="0064614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SP274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行业运行现状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年中国巧克力行业宏观环境分析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巧克力行业定义分析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二、行业产品分类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年巧克力行业宏观环境分析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一、政策环境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二、经济环境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三、技术环境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四、社会环境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年中国巧克力行业经济指标分析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年巧克力行业发展概述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B2284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年巧克力行业发展概述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年巧克力行业经济运行状况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一、巧克力行业企业数量分析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二、巧克力行业资产规模分析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三、巧克力行业销售收入分析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四、巧克力行业利润总额分析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年巧克力行业成本费用分析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一、巧克力行业销售成本分析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二、巧克力行业销售费用分析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三、巧克力行业管理费用分析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四、巧克力行业财务费用分析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年巧克力行业运营效益分析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一、巧克力行业盈利能力分析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二、巧克力行业运营能力分析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三、巧克力行业偿债能力分析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四、巧克力行业成长能力分析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行业深度分析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年中国巧克力行业市场与竞争分析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巧克力行业上下游市场分析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一、巧克力行业产业链简介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二、上游供给市场分析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三、下游需求市场分析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年巧克力行业市场供需分析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一、巧克力行业生产总量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二、巧克力行业市场总量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、市场需求总量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、各产品市场容量及变化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三、巧克力行业产品价格分析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巧克力行业五力竞争分析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一、上游议价能力分析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二、下游议价能力分析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四、新进入者威胁分析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五、行业竞争现状分析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巧克力行业市场集中度分析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一、行业市场集中度分析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二、行业主要竞争者分析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中国巧克力行业传统商业模式分析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巧克力行业原料采购模式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巧克力行业经营模式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巧克力行业盈利模式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hint="eastAsia"/>
          <w:sz w:val="24"/>
          <w:szCs w:val="24"/>
        </w:rPr>
        <w:t>oem</w:t>
      </w:r>
      <w:proofErr w:type="spellEnd"/>
      <w:r>
        <w:rPr>
          <w:rFonts w:ascii="宋体" w:eastAsia="宋体" w:hAnsi="宋体" w:hint="eastAsia"/>
          <w:sz w:val="24"/>
          <w:szCs w:val="24"/>
        </w:rPr>
        <w:t>、</w:t>
      </w:r>
      <w:proofErr w:type="spellStart"/>
      <w:r>
        <w:rPr>
          <w:rFonts w:ascii="宋体" w:eastAsia="宋体" w:hAnsi="宋体" w:hint="eastAsia"/>
          <w:sz w:val="24"/>
          <w:szCs w:val="24"/>
        </w:rPr>
        <w:t>odm</w:t>
      </w:r>
      <w:proofErr w:type="spellEnd"/>
      <w:r>
        <w:rPr>
          <w:rFonts w:ascii="宋体" w:eastAsia="宋体" w:hAnsi="宋体" w:hint="eastAsia"/>
          <w:sz w:val="24"/>
          <w:szCs w:val="24"/>
        </w:rPr>
        <w:t>、</w:t>
      </w:r>
      <w:proofErr w:type="spellStart"/>
      <w:r>
        <w:rPr>
          <w:rFonts w:ascii="宋体" w:eastAsia="宋体" w:hAnsi="宋体" w:hint="eastAsia"/>
          <w:sz w:val="24"/>
          <w:szCs w:val="24"/>
        </w:rPr>
        <w:t>obm</w:t>
      </w:r>
      <w:proofErr w:type="spellEnd"/>
      <w:r>
        <w:rPr>
          <w:rFonts w:ascii="宋体" w:eastAsia="宋体" w:hAnsi="宋体" w:hint="eastAsia"/>
          <w:sz w:val="24"/>
          <w:szCs w:val="24"/>
        </w:rPr>
        <w:t>模式分析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中国巧克力行业商业模式构建与实施策略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巧克力行业商业模式要素与特征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一、商业模式的构成要素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二、商业模式的模式要素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、产品价值模式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、战略模式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、市场模式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、营销模式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、管理模式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、资源整合模式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、资本运作模式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、成本模式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、营收模式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三、成功商业模式的特征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巧克力行业企业商业模式构建步骤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一、挖掘客户价值需求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二、产业价值链再定位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、客户价值公式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、产业价值定位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、商业形态定位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三、寻找利益相关者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四、构建盈利模式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巧克力行业商业模式的实施策略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一、企业价值链管理的目标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、高效率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、高品质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、持续创新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、快速客户响应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二、企业价值链管理系统建设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</w:t>
      </w:r>
      <w:hyperlink r:id="rId5" w:tgtFrame="http://www.cir.cn/2014-10/_blank" w:tooltip="中国文化行业调研及未来趋势预测报告（2019-2025年）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建设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中国巧克力行业商</w:t>
      </w:r>
      <w:r>
        <w:rPr>
          <w:rFonts w:ascii="宋体" w:eastAsia="宋体" w:hAnsi="宋体" w:hint="eastAsia"/>
          <w:sz w:val="24"/>
          <w:szCs w:val="24"/>
        </w:rPr>
        <w:t>业模式创新转型分析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互联网思维对行业的影响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一、互联网思维三大特征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二、基于互联网思维的行业发展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互联网时代七大商业模式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一、平台模式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、构成平台模式的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个条件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、平台模式的特点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、平台模式成功的四大要素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、平台模式案例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二、免费模式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、免费商业模式解析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、免费战略的实施条件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、免费战略的类型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）产品模式创新型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）伙伴模式创新型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）族群模式创新型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）渠道模式创新型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）沟通模式创新型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）客户模式创新型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）成本模式创新型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）壁垒模式创新型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三、软硬一体化模式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、软硬一体化商业模式案例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、软硬一体化模式受到市场追捧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、软硬一体化模式是一项系统工程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、软硬一体化模式是一项系统工程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、成功打造软硬一体化商业模式的关键举措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模式爆发巨大力量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模式分类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模式的盈利点分析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模式的思考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五、品牌模式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、品牌模式的内涵及本质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、成功的移动互联网品牌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、如何推进品牌经营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六、双模模式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、双模模式概述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、移动互联网：用户规模是关键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、双模模式案例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七、速度模式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、什么是速度模式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速度模式的主要表现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、速度模式应注意的几个问题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互联网背景下巧克力行业商业模式选择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一、巧克力行业与互联网思维的结合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二、互联网背景下巧克力行业商业模式选择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年中国巧克力行业产品进出口分析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年巧克力行业进出口分析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年巧克力行业进口分析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、巧克力行业进口数量情况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、巧克力行业进口金额分析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、巧克力行业进口来源分析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、巧克力行业进口价格分析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B2284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年巧克力行业出口分析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、巧克力行业出口数量情况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、巧克力行业出口金额分析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、巧克力行业出口流向分析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、巧克力行业出口价格分析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中国巧克力出口面临的挑战及对策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一、中国巧克力出口面临的挑战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二、中国巧克力行业未来出口展望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三、中国巧克力产品出口对策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四、巧克力行业进出口前景及建议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、行业出口前景及建议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、行业进口前景及建议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年巧克力行业企业经营情况与商业模式分析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玛氏食品（中国）有限公司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三、企业技术水平分析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四、企业经营模式分析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五、企业产销能力分析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中粮金帝食品（深圳）有限公司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三、企业技术水平分析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四、企业经营模式分析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七、企业发展战略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好时食品国际贸易（上海）有限公司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三、企业技术水平分析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四、企业产销能力分析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七、企业最新发展动向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亿滋食品企业管理（上海）有限公司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三、企业经营模式分析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四、企业产销能力分析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七、企业最新发展动向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歌帝梵（上海）食品商贸有限公司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四、企业产销能力分析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明治制果食品工业（上海）有限公司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莲特贸易（上海）有限公司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三、企业技术水平分析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四、企业产销能力分析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七、企业最新发展动向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雀巢（中国）有限公司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三、企业产销能力分析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四、企业经济指标分析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六、企业最新发展动向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上海江崎格力高食品有限公司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三、企业技术水平分析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七、企业最新发展动向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上海金丝猴食品股份有限公司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二、企业产品结构分析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五、企业竞争优劣势分析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六、企业最新发展动向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投资前景分析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年中国巧克力行业</w:t>
      </w:r>
      <w:hyperlink r:id="rId6" w:tgtFrame="http://www.cir.cn/2014-10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年巧克力行业发展前景及趋势预测分析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一、巧克力行业发展前景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二、巧克力行业发展趋势预测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、技术发展趋势分析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、产品发展趋势分析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、产品应用趋势分析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年巧克力行业发展前景预测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年巧克力行业生产规模预测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年巧克力行业市场规模预测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年巧克力行业盈利前景预测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2284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年中国巧克力行业投融资战略规划分析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巧克力行业关键成功要素分析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巧克力行业投资壁垒分析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一、巧克力行业进入壁垒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二、巧克力行业退出壁垒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巧克力行业投资风险与规避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一、宏观经济风险与规避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二、行业政策风险与规避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三、原料市场</w:t>
      </w:r>
      <w:r>
        <w:rPr>
          <w:rFonts w:ascii="宋体" w:eastAsia="宋体" w:hAnsi="宋体" w:hint="eastAsia"/>
          <w:sz w:val="24"/>
          <w:szCs w:val="24"/>
        </w:rPr>
        <w:t>风险与规避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四、市场竞争风险与规避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五、技术风险分析与规避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六、下游需求风险与规避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巧克力行业融资渠道与策略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一、巧克力行业融资渠道分析</w:t>
      </w:r>
    </w:p>
    <w:p w:rsidR="00FF45A6" w:rsidRDefault="006461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二、巧克力行业融资策略分析</w:t>
      </w:r>
    </w:p>
    <w:p w:rsidR="00FF45A6" w:rsidRDefault="00FF45A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F45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B2284"/>
    <w:rsid w:val="002C35BC"/>
    <w:rsid w:val="00323B43"/>
    <w:rsid w:val="00326561"/>
    <w:rsid w:val="003D37D8"/>
    <w:rsid w:val="00426133"/>
    <w:rsid w:val="004358AB"/>
    <w:rsid w:val="005B1329"/>
    <w:rsid w:val="006152BD"/>
    <w:rsid w:val="0064614D"/>
    <w:rsid w:val="006E1C52"/>
    <w:rsid w:val="006F6CB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FF45A6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362C"/>
  <w15:docId w15:val="{F865A94B-C2C1-4049-BC55-5AAC9DF2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wenhuahangyediaoyanjiweilai4nianqu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