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3C" w:rsidRDefault="00403E2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无糖食品</w:t>
      </w:r>
      <w:bookmarkStart w:id="0" w:name="_GoBack"/>
      <w:bookmarkEnd w:id="0"/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无糖食品行业发展监测分析与市场前景预测报告（2019-2025年）"/>
      <w:r>
        <w:rPr>
          <w:rFonts w:ascii="宋体" w:eastAsia="宋体" w:hAnsi="宋体" w:hint="eastAsia"/>
          <w:sz w:val="24"/>
          <w:szCs w:val="24"/>
        </w:rPr>
        <w:t>中国无糖食品行业发展监测分析与市场前景预测报告（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403E2D" w:rsidRDefault="00403E2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【报告编号】180131SP123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无糖食品行业发展现状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年无糖食品电商市场环境发展分析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“互联网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rFonts w:ascii="宋体" w:eastAsia="宋体" w:hAnsi="宋体" w:hint="eastAsia"/>
          <w:sz w:val="24"/>
          <w:szCs w:val="24"/>
        </w:rPr>
        <w:t>”的相关概述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一、“互联网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rFonts w:ascii="宋体" w:eastAsia="宋体" w:hAnsi="宋体" w:hint="eastAsia"/>
          <w:sz w:val="24"/>
          <w:szCs w:val="24"/>
        </w:rPr>
        <w:t>”的提出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二、“互联网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rFonts w:ascii="宋体" w:eastAsia="宋体" w:hAnsi="宋体" w:hint="eastAsia"/>
          <w:sz w:val="24"/>
          <w:szCs w:val="24"/>
        </w:rPr>
        <w:t>”的内涵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三、“互联网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rFonts w:ascii="宋体" w:eastAsia="宋体" w:hAnsi="宋体" w:hint="eastAsia"/>
          <w:sz w:val="24"/>
          <w:szCs w:val="24"/>
        </w:rPr>
        <w:t>”的发展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四、“互联网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rFonts w:ascii="宋体" w:eastAsia="宋体" w:hAnsi="宋体" w:hint="eastAsia"/>
          <w:sz w:val="24"/>
          <w:szCs w:val="24"/>
        </w:rPr>
        <w:t>”的评价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五、“互联网</w:t>
      </w:r>
      <w:r>
        <w:rPr>
          <w:rFonts w:ascii="宋体" w:eastAsia="宋体" w:hAnsi="宋体" w:hint="eastAsia"/>
          <w:sz w:val="24"/>
          <w:szCs w:val="24"/>
        </w:rPr>
        <w:t>+</w:t>
      </w:r>
      <w:r>
        <w:rPr>
          <w:rFonts w:ascii="宋体" w:eastAsia="宋体" w:hAnsi="宋体" w:hint="eastAsia"/>
          <w:sz w:val="24"/>
          <w:szCs w:val="24"/>
        </w:rPr>
        <w:t>”的趋势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电子商务相关概念简述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一、电子商务定义及发展模式分析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二、中国电子商务行业政策现状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中国电子商务行业发展现状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一、中国电子商务整体监测数据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年中国电子商务交易规模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年中国电子商务从业人数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</w:t>
      </w:r>
      <w:r>
        <w:rPr>
          <w:rFonts w:ascii="宋体" w:eastAsia="宋体" w:hAnsi="宋体" w:hint="eastAsia"/>
          <w:sz w:val="24"/>
          <w:szCs w:val="24"/>
        </w:rPr>
        <w:t xml:space="preserve">B2B </w:t>
      </w:r>
      <w:r>
        <w:rPr>
          <w:rFonts w:ascii="宋体" w:eastAsia="宋体" w:hAnsi="宋体" w:hint="eastAsia"/>
          <w:sz w:val="24"/>
          <w:szCs w:val="24"/>
        </w:rPr>
        <w:t>电子商务监测数据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</w:t>
      </w:r>
      <w:r>
        <w:rPr>
          <w:rFonts w:ascii="宋体" w:eastAsia="宋体" w:hAnsi="宋体" w:hint="eastAsia"/>
          <w:sz w:val="24"/>
          <w:szCs w:val="24"/>
        </w:rPr>
        <w:t xml:space="preserve">B2B </w:t>
      </w:r>
      <w:r>
        <w:rPr>
          <w:rFonts w:ascii="宋体" w:eastAsia="宋体" w:hAnsi="宋体" w:hint="eastAsia"/>
          <w:sz w:val="24"/>
          <w:szCs w:val="24"/>
        </w:rPr>
        <w:t>电子商务交易规模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</w:t>
      </w:r>
      <w:r>
        <w:rPr>
          <w:rFonts w:ascii="宋体" w:eastAsia="宋体" w:hAnsi="宋体" w:hint="eastAsia"/>
          <w:sz w:val="24"/>
          <w:szCs w:val="24"/>
        </w:rPr>
        <w:t xml:space="preserve">B2B </w:t>
      </w:r>
      <w:r>
        <w:rPr>
          <w:rFonts w:ascii="宋体" w:eastAsia="宋体" w:hAnsi="宋体" w:hint="eastAsia"/>
          <w:sz w:val="24"/>
          <w:szCs w:val="24"/>
        </w:rPr>
        <w:t>电子商务服务商市场营收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</w:t>
      </w:r>
      <w:r>
        <w:rPr>
          <w:rFonts w:ascii="宋体" w:eastAsia="宋体" w:hAnsi="宋体" w:hint="eastAsia"/>
          <w:sz w:val="24"/>
          <w:szCs w:val="24"/>
        </w:rPr>
        <w:t xml:space="preserve">B2B </w:t>
      </w:r>
      <w:r>
        <w:rPr>
          <w:rFonts w:ascii="宋体" w:eastAsia="宋体" w:hAnsi="宋体" w:hint="eastAsia"/>
          <w:sz w:val="24"/>
          <w:szCs w:val="24"/>
        </w:rPr>
        <w:t>电子商务服务商市场份额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</w:t>
      </w:r>
      <w:r>
        <w:rPr>
          <w:rFonts w:ascii="宋体" w:eastAsia="宋体" w:hAnsi="宋体" w:hint="eastAsia"/>
          <w:sz w:val="24"/>
          <w:szCs w:val="24"/>
        </w:rPr>
        <w:t xml:space="preserve">B2B </w:t>
      </w:r>
      <w:r>
        <w:rPr>
          <w:rFonts w:ascii="宋体" w:eastAsia="宋体" w:hAnsi="宋体" w:hint="eastAsia"/>
          <w:sz w:val="24"/>
          <w:szCs w:val="24"/>
        </w:rPr>
        <w:t>电子商务服务商融资规模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</w:t>
      </w:r>
      <w:r>
        <w:rPr>
          <w:rFonts w:ascii="宋体" w:eastAsia="宋体" w:hAnsi="宋体" w:hint="eastAsia"/>
          <w:sz w:val="24"/>
          <w:szCs w:val="24"/>
        </w:rPr>
        <w:t>B2B </w:t>
      </w:r>
      <w:hyperlink r:id="rId5" w:tgtFrame="http://www.cir.cn/1/65/_blank" w:tooltip="电子商务市场行情分析与趋势预测" w:history="1">
        <w:r>
          <w:rPr>
            <w:rFonts w:ascii="宋体" w:eastAsia="宋体" w:hAnsi="宋体" w:hint="eastAsia"/>
            <w:sz w:val="24"/>
            <w:szCs w:val="24"/>
          </w:rPr>
          <w:t>电子商务</w:t>
        </w:r>
      </w:hyperlink>
      <w:r>
        <w:rPr>
          <w:rFonts w:ascii="宋体" w:eastAsia="宋体" w:hAnsi="宋体" w:hint="eastAsia"/>
          <w:sz w:val="24"/>
          <w:szCs w:val="24"/>
        </w:rPr>
        <w:t>市场趋势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hyperlink r:id="rId6" w:tgtFrame="http://www.cir.cn/1/65/_blank" w:tooltip="跨境电商未来发展趋势" w:history="1">
        <w:r>
          <w:rPr>
            <w:rFonts w:ascii="宋体" w:eastAsia="宋体" w:hAnsi="宋体" w:hint="eastAsia"/>
            <w:sz w:val="24"/>
            <w:szCs w:val="24"/>
          </w:rPr>
          <w:t>跨境电商</w:t>
        </w:r>
      </w:hyperlink>
      <w:r>
        <w:rPr>
          <w:rFonts w:ascii="宋体" w:eastAsia="宋体" w:hAnsi="宋体" w:hint="eastAsia"/>
          <w:sz w:val="24"/>
          <w:szCs w:val="24"/>
        </w:rPr>
        <w:t>监测数据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年中国跨境电商交易规模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年中国跨境电商进出口交易规模比例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年中国跨境电商交易规模模式结构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、中国跨境进口电商三个阶段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、跨境进口电商主要类型对比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、市场趋势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四、网络零售监测数据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年中国网络零售交易规模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年网络零售市场销售额占比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年中国网络零售市场份额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年中国网络规模占社会消费品零售总额比例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年中国网购用户规模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</w:t>
      </w:r>
      <w:hyperlink r:id="rId7" w:tgtFrame="http://www.cir.cn/1/65/_blank" w:tooltip="移动网购市场现状与前景" w:history="1">
        <w:r>
          <w:rPr>
            <w:rFonts w:ascii="宋体" w:eastAsia="宋体" w:hAnsi="宋体" w:hint="eastAsia"/>
            <w:sz w:val="24"/>
            <w:szCs w:val="24"/>
          </w:rPr>
          <w:t>移动网购</w:t>
        </w:r>
      </w:hyperlink>
      <w:r>
        <w:rPr>
          <w:rFonts w:ascii="宋体" w:eastAsia="宋体" w:hAnsi="宋体" w:hint="eastAsia"/>
          <w:sz w:val="24"/>
          <w:szCs w:val="24"/>
        </w:rPr>
        <w:t>交易规模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、农村网购市场规模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无糖食品电商市场现状及建设情况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一、无糖食品电商总体开展情况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二、无糖食品电商案例分析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三、无糖食品电商平台分析（自建和第三方网购平台）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无糖食品电商行业未来前景及趋势预测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一、无糖食品电商市场规模预测分析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二、无糖食品电商发展前景分析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无糖食品行业发展情况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最近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年中国无糖食品行业经济指标分析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一、赢利性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二、成长速度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三、附加值的提升空间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四、进入壁垒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退出机制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五、风险性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六、行业周期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七、竞争激烈程度指标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八、当前行业发展所属周期阶段的判断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关联产业发展分析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中国无糖食品行业的国际比较分析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中国无糖食品行业竞争力指标分析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中国无糖食品行业经济指标国际比较分析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全球无糖食品行业市场需求分析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一、市场规模现状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二、需求结构分析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三、市场前景展望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全球无糖食品行业市场供给分析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一、市场价格走势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二、重点企业分布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无糖食品产业发展关键趋势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年中国无糖食品所属行业整体运行指标分析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中国无糖食品所属行业总体规模分析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二、行业规模分析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中国无糖食品所属行业产销分析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一、行业情况总体分析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二、行业销售收入总体分析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中国无糖食品所属行业财务指标总体分析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二、行业偿债能力分析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三、行业营运能力分析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无糖食品产业链的分析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行业集中度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主要环节的增值空间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行业进入壁垒和驱动因素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上下游行业影响及趋势分析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区域市场情况深度研究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长三角区域市场情况分析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珠三角区域市场情况分析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环渤海区域市场情况分析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无糖食品行业主要市场大区发展状况及竞争力研究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一、华北大区市场分析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二、华中大区市场分析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三、华南大区市场分析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四、华东大区市场分析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五、东北大区市场分析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六、西南大区市场分析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七、西北大区市场分析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主要省市集中度及竞争力模式分析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年需求预测分析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无糖食品行业领域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年需求量预测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年无糖食品行业领域需求功能预测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年无糖食品行业领域需求市场格局预测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无糖食品产业</w:t>
      </w:r>
      <w:r>
        <w:rPr>
          <w:rFonts w:ascii="宋体" w:eastAsia="宋体" w:hAnsi="宋体" w:hint="eastAsia"/>
          <w:sz w:val="24"/>
          <w:szCs w:val="24"/>
        </w:rPr>
        <w:t>竞争格局分析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无糖食品市场竞争格局分析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一、现有企业间竞争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行业集中度分析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一、市场集中度分析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二、企业集中度分析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三、区域集中度分析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行业国际竞争力比较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一、需求条件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二、支援与相关产业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三、企业战略、结构与竞争状态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四、政府的作用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无糖食品行业主要企业竞争力分析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一、重点企业资产总计对比分析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二、重点企业从业人员对比分析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三、重点企业全年营业收入对比分析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四、重点企业利润总额对比分析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五、重点企业综合竞争力对比分析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无糖食品行业竞争格局分析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年无糖食品行业竞争分析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年国内外无糖食品竞争分析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年中国无糖食品市场集中度分析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主要企业的排名与产业结构分析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行业企业排名分析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产业结构分析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一、市场细分充分程度的分析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二、各细分市场领先企业排名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三、各细分市场占总市场的结构比例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四、领先企业的结构分析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产业价值链条的结构分析及产业链条的整体竞争优势分析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一、产业价值链条的构成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二、产业链条的竞争优势与劣势分析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产业结构发展预测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一、产业结构调整的方向政府产业指导政策分析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二、产业结构调整中消费者需求的引导因素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三、中国无糖食品行业参与国际竞争的战略市场定位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重点领先企业分析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阳光麦康科技发展有限公司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二、公司经营情况分析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三、公司主营业务及产品结构分析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四、公司竞争优势和劣势分析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天津珍吾堂食品有限公司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二、公司经营情况分析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三、公司主营业务及产品结构分析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四、公司竞争优势和劣势分析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天津阿尔发</w:t>
      </w:r>
      <w:hyperlink r:id="rId8" w:tgtFrame="http://www.cir.cn/1/65/_blank" w:tooltip="保健品的发展前景" w:history="1">
        <w:r>
          <w:rPr>
            <w:rFonts w:ascii="宋体" w:eastAsia="宋体" w:hAnsi="宋体" w:hint="eastAsia"/>
            <w:sz w:val="24"/>
            <w:szCs w:val="24"/>
          </w:rPr>
          <w:t>保健品</w:t>
        </w:r>
      </w:hyperlink>
      <w:r>
        <w:rPr>
          <w:rFonts w:ascii="宋体" w:eastAsia="宋体" w:hAnsi="宋体" w:hint="eastAsia"/>
          <w:sz w:val="24"/>
          <w:szCs w:val="24"/>
        </w:rPr>
        <w:t>有限公司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二、公司经营情况分析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三、公司主营业务及产品结构分析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四、公司竞争优势和劣势分析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西昌市正中食品有限公司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二、公司经营情况分析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三、公司主营业务及产品结构分析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四、公司竞争优势和劣势分析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东莞市中膳堂食品技术开发有限公司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二、公司经营情况分析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三、公司主营业务及产品结构分析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四、公司竞争优势和劣势分析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无糖食品市场需求分析与投资方向推荐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应用领域及行业供需分析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需求分析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一、无糖食品行业需求市场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二、无糖食品行业客户结构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三、无糖食品行业需求的地区差异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供给分析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供求平衡分析及未来发展趋势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一、无糖食品行业的需求预测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二、无糖食品行业的供应预测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三、供求平衡分析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四、供求平衡预测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市场价格走势分析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影响企业经营的关键趋</w:t>
      </w:r>
      <w:r>
        <w:rPr>
          <w:rFonts w:ascii="宋体" w:eastAsia="宋体" w:hAnsi="宋体" w:hint="eastAsia"/>
          <w:sz w:val="24"/>
          <w:szCs w:val="24"/>
        </w:rPr>
        <w:t>势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市场整合成长趋势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需求变化趋势及新的商业机遇预测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企业区域市场拓展的趋势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科研开发趋势及替代技术进展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影响企业销售与服务方式的关键趋势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中国无糖食品行业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年无糖食品行业投资价值评估分析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产业发展的有利因素与不利因素分析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产业发展的空白点分析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投资回报率比较高的投资方向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新进入者应注意的障碍因素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营销分析与营销模式推荐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一、渠道构成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二、销售贡献比率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三、覆盖率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四、销售渠道效果</w:t>
      </w:r>
    </w:p>
    <w:p w:rsidR="0003333C" w:rsidRDefault="00403E2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五、价值流程结构</w:t>
      </w:r>
    </w:p>
    <w:p w:rsidR="0003333C" w:rsidRDefault="0003333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333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333C"/>
    <w:rsid w:val="001127DA"/>
    <w:rsid w:val="001247B5"/>
    <w:rsid w:val="002C35BC"/>
    <w:rsid w:val="00323B43"/>
    <w:rsid w:val="00326561"/>
    <w:rsid w:val="003D37D8"/>
    <w:rsid w:val="00403E2D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45215C6"/>
    <w:rsid w:val="045A72F5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F4F6176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D173E1"/>
    <w:rsid w:val="1C213A1E"/>
    <w:rsid w:val="1CB6427B"/>
    <w:rsid w:val="1D86093D"/>
    <w:rsid w:val="1E583510"/>
    <w:rsid w:val="1EEE397F"/>
    <w:rsid w:val="2030271E"/>
    <w:rsid w:val="22AA70DA"/>
    <w:rsid w:val="24564D7F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A4F126B"/>
    <w:rsid w:val="3B1F2B5C"/>
    <w:rsid w:val="3BCB1CDF"/>
    <w:rsid w:val="3C956D00"/>
    <w:rsid w:val="3E3349D0"/>
    <w:rsid w:val="3E9620C1"/>
    <w:rsid w:val="41017CD4"/>
    <w:rsid w:val="419E480B"/>
    <w:rsid w:val="42423748"/>
    <w:rsid w:val="42ED13E1"/>
    <w:rsid w:val="442F02DF"/>
    <w:rsid w:val="458022BD"/>
    <w:rsid w:val="45A35E31"/>
    <w:rsid w:val="4656019F"/>
    <w:rsid w:val="476C0138"/>
    <w:rsid w:val="489100FA"/>
    <w:rsid w:val="4A675D19"/>
    <w:rsid w:val="4BA6510C"/>
    <w:rsid w:val="4C6A5809"/>
    <w:rsid w:val="4C73108C"/>
    <w:rsid w:val="4D0140C0"/>
    <w:rsid w:val="4E371AA4"/>
    <w:rsid w:val="4E636674"/>
    <w:rsid w:val="4EE70A50"/>
    <w:rsid w:val="4FFC29C8"/>
    <w:rsid w:val="501838BD"/>
    <w:rsid w:val="5091227E"/>
    <w:rsid w:val="50AB7977"/>
    <w:rsid w:val="5249559F"/>
    <w:rsid w:val="53A47C59"/>
    <w:rsid w:val="53CB3A57"/>
    <w:rsid w:val="55545D3C"/>
    <w:rsid w:val="5771608F"/>
    <w:rsid w:val="59324AF9"/>
    <w:rsid w:val="5A382A7F"/>
    <w:rsid w:val="5B0C2DD2"/>
    <w:rsid w:val="5EBF4968"/>
    <w:rsid w:val="611B30CE"/>
    <w:rsid w:val="61D06F59"/>
    <w:rsid w:val="629E5838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B2B0559"/>
    <w:rsid w:val="6BD311B6"/>
    <w:rsid w:val="6BEF78A1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A40497E"/>
    <w:rsid w:val="7A773F47"/>
    <w:rsid w:val="7AE2432F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B9076"/>
  <w15:docId w15:val="{5140266F-7F6B-4505-B16C-E6158EF0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3/02/BaoJianPinDeFaZhanQianJ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6/67/YiDongWangGouShiChangXianZhuangY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6/52/KuaJingDianShangWeiLaiFaZhanQuSh.html" TargetMode="External"/><Relationship Id="rId5" Type="http://schemas.openxmlformats.org/officeDocument/2006/relationships/hyperlink" Target="http://www.cir.cn/5/20/DianZiShangWuShiChangXingQingFen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