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77" w:rsidRDefault="0007263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食品</w:t>
      </w:r>
      <w:bookmarkStart w:id="0" w:name="_GoBack"/>
      <w:bookmarkEnd w:id="0"/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食品行业发展研究分析预测报告（2019年版）"/>
      <w:r>
        <w:rPr>
          <w:rFonts w:ascii="宋体" w:eastAsia="宋体" w:hAnsi="宋体" w:hint="eastAsia"/>
          <w:sz w:val="24"/>
          <w:szCs w:val="24"/>
        </w:rPr>
        <w:t>中国食品行业发展研究分析预测报告（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1"/>
    </w:p>
    <w:p w:rsidR="00072635" w:rsidRDefault="0007263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【报告编号】180131SP130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食品概述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食品定义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食品行业发展历程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食品分类情况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食品产业链分析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二、食品产业链模型分析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年中国食品行业发展环境分析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食品行业相关政策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一、国家“十三五”产业政策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二、其他相关政策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三、出口关税政策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年中国食品行业发展社会环境分析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中国食品生产现状分析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食品行业总体规模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食品产能概况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食品市场容量概况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食品产业的生命周期分析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食品产业供需情况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食品国内产品价格走势及影响因素分析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年我国食品行业发展现状分析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我国食品行业发展现状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一、食品行业品牌发展现状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二、食品行业需求市场现状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三、食品市场需求层次分析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四、我国食品市场走向分析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中国食品产品技术分析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年食品产品技术变化特点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年食品产品市场的新技术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年食品产品市场现状分析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中国食品行业存在的问题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一、食品产品市场存在的主要问题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二、国内食品产品市场的三大瓶颈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三、食品产品市场遭遇的规模难题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对中国食品市场的分析及思考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一、食品市场特点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二、食品市场分析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三、食品市场变化的方向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四、中国食品行业发展的新思路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五、对中国食品行业发展的思考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年中国食品行业发展概况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年中国食品行业发展态势分析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年中国食品行业发展特点分析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年中国食品行业市场供需分析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食品行业市场竞争策略分析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二、潜在进入者分析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食品市场竞争策略分析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一、食品市场增长潜力分析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二、食品产品竞争策略分析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食品企业竞争策略分析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年我国食品市场竞争趋势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年食品行业竞争格局展望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年食品行业竞争策略分析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食品行业投资与发展前景分析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年食品行业投资情况分析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食品行业投资机会分析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一、食品投资项目分析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二、可以投资的食品模式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年食品投资机会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年食品投资新方向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食品行业发展前景分析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5" w:tgtFrame="http://www.cir.cn/R_2012-03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危机下食品市场的发展前景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年食品市场面临的发展商机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年中国食品行业</w:t>
      </w:r>
      <w:hyperlink r:id="rId6" w:tgtFrame="http://www.cir.cn/R_2012-03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年中国食品行业发展预测分析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一、未来食品发展分析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二、未来食品行业技术开发方向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年中国食品行业市场前景分析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食品上游原材料供应状况分析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食品行业上下游</w:t>
      </w:r>
      <w:hyperlink r:id="rId7" w:tgtFrame="http://www.cir.cn/R_2012-03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8" w:tgtFrame="http://www.cir.cn/R_2012-03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三、行业新动态及其对食品行业的影响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四、行业竞争状况及其对食品行业的意义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四、行业新动态及其对食品行业的影响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五、行业竞争状况及其对食品行业的意义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年食品行业发展趋势及投资风险分析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当前食品存在的问题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食品未来发展预测分析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一、中国食品发展方向分析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年中国食品行业发展规模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年中国食品行业发展趋势预测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年中国食品行业投资风险分析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食品国内重点生产厂家分析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食品地区销售分析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中国食品区域销售市场结构变化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食品“东北地区”销售分析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二、东北地区“规格”销售分析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食品“华北地区”销售分析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二、华北地区“规格”销售分析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食品“中南地区”销售分析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二、中南地区“规格”销售分析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食品“华东地区”销售分析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二、华东地区“规格”销售分析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食品“西北地区”销售分析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二、西北地区“规格”销售分析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年中国食品行业投资战略研究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年中国食品行业投资策略分析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一、食品投资策略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二、食品投资筹划策略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年食品品牌竞争战略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019-2025</w:t>
      </w:r>
      <w:r>
        <w:rPr>
          <w:rFonts w:ascii="宋体" w:eastAsia="宋体" w:hAnsi="宋体" w:hint="eastAsia"/>
          <w:sz w:val="24"/>
          <w:szCs w:val="24"/>
        </w:rPr>
        <w:t>年中国食品行业品牌建设策略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一、食品的规划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二、食品的建设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三、食品业成功之道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中国食品行业市场发展趋势预测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食品产品投资机会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食品产品投资趋势分析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一、行业投资环境考察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二、投资风险及控制策略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三、产品投资方向建议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四、项目投资建议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、技术应用注意事项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、项目投资注意事项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、生产开发注意事项</w:t>
      </w:r>
    </w:p>
    <w:p w:rsidR="00F42A77" w:rsidRDefault="00072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、销售注意事项</w:t>
      </w:r>
    </w:p>
    <w:p w:rsidR="00F42A77" w:rsidRDefault="00F42A7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42A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2635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42A77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EC78"/>
  <w15:docId w15:val="{1F9219A6-F5CF-43DA-8EDD-592A5855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07/JinRongShiChangJingZhengYuFaZha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