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EFC" w:rsidRDefault="00DC06D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膨化食品</w:t>
      </w:r>
      <w:bookmarkStart w:id="0" w:name="_GoBack"/>
      <w:bookmarkEnd w:id="0"/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膨化食品产业发展调研及投资前景评估报告（2019-2025年）"/>
      <w:r>
        <w:rPr>
          <w:rFonts w:ascii="宋体" w:eastAsia="宋体" w:hAnsi="宋体" w:hint="eastAsia"/>
          <w:sz w:val="24"/>
          <w:szCs w:val="24"/>
        </w:rPr>
        <w:t>中国膨化食品产业发展调研及投资前景评估报告（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DC06DD" w:rsidRDefault="00DC06DD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【报告编号】180131SP129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膨化食品产业概述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膨化食品产业定义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膨化食品产业发展历程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膨化食品分类情况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膨化食品产业链分析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中国膨化食品行业发展环境分析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膨化食品行业经济环境分析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一、经济发展现状分析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二、经济发展主要问题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三、未来经济政策分析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膨化食品行业政策环境分析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一、膨化食品行业相关政策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二、膨化食品行业相关标准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膨化食品行业技术环境分析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中国膨化食品行业市场供需状况分析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中国膨化食品市场规模情况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中国膨化食品行业盈利情况分析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中国膨化食品市场需求状况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年膨化食品市场需求情况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年膨化食品行业市场需求特点分析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年年膨化食品市场需求预测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中国膨化食品行业市场供给状况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年膨化食品市场供给情况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年膨化食品行业市场供给特点分析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年年膨化食品市场供给预测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膨化食品行业市场供需平衡状况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一、总供给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二、总需求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三、供需平衡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膨化食品行业技术发展现状及趋势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当前我国膨化食品技术发展现状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中外膨化食品技术差距及产生差距的主要原因分析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提高我国膨化食品技术的对策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我国膨化食品产品研发、设计发展趋势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中国膨化食品行业进出口情况分析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膨化食品行业出口情况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年膨化食品行业出口情况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年年膨化食品行业出口情况预测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膨化食品行业进口情况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年膨化食品行业进口情况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年年膨化食品行业进口情况预测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膨化食品行业进出口面临的挑战及对策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年中国膨化食品行业重</w:t>
      </w:r>
      <w:r>
        <w:rPr>
          <w:rFonts w:ascii="宋体" w:eastAsia="宋体" w:hAnsi="宋体" w:hint="eastAsia"/>
          <w:sz w:val="24"/>
          <w:szCs w:val="24"/>
        </w:rPr>
        <w:t>点区域发展分析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一、中国膨化食品行业重点区域市场结构变化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地区膨化食品行业发展分析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地区膨化食品行业发展分析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地区膨化食品行业发展分析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地区膨化食品行业发展分析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地区膨化食品行业发展分析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……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膨化食品行业上、下游</w:t>
      </w:r>
      <w:hyperlink r:id="rId5" w:tgtFrame="http://www.cir.cn/R_2010-05/_blank" w:tooltip="市场分析" w:history="1">
        <w:r>
          <w:rPr>
            <w:rFonts w:ascii="宋体" w:eastAsia="宋体" w:hAnsi="宋体" w:hint="eastAsia"/>
            <w:sz w:val="24"/>
            <w:szCs w:val="24"/>
          </w:rPr>
          <w:t>市场分析</w:t>
        </w:r>
      </w:hyperlink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膨化食品行业上游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一、行业发展现状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二、行业集中度分析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</w:t>
      </w:r>
      <w:hyperlink r:id="rId6" w:tgtFrame="http://www.cir.cn/R_2010-05/_blank" w:tooltip="发展趋势" w:history="1">
        <w:r>
          <w:rPr>
            <w:rFonts w:ascii="宋体" w:eastAsia="宋体" w:hAnsi="宋体" w:hint="eastAsia"/>
            <w:sz w:val="24"/>
            <w:szCs w:val="24"/>
          </w:rPr>
          <w:t>发展趋势</w:t>
        </w:r>
      </w:hyperlink>
      <w:r>
        <w:rPr>
          <w:rFonts w:ascii="宋体" w:eastAsia="宋体" w:hAnsi="宋体" w:hint="eastAsia"/>
          <w:sz w:val="24"/>
          <w:szCs w:val="24"/>
        </w:rPr>
        <w:t>预测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膨化食品行业下游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一、关注因素分析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二、需求特点分析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膨化食品行业竞争格局分析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膨化食品行业集中度分析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一、膨化食品市场集中度分析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二、膨化食品企业集中度分析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三、膨化食品区域集中度分析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膨化食品行业竞争格局分析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年膨化食品行业竞争分析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年中外膨化食品产品竞争分析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年中国膨化食品市场竞争分析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年年国内主要膨化食品企业动向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中国膨化食品行业重点企业竞争力分析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膨化食品重点企业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二、企业主营产品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三、膨化食品企业经营状况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四、膨化食品企业发展策略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膨化食品重点企业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二、企业主营产品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三、膨化食品企业经营状况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四、膨化食品企业发展策略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膨化食品重点企业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二、企业主营产品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三、膨化食品企业经营状况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四、膨化食品企业发展策略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膨化食品重点企业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二、企业主营产品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三、膨化食品企业经营状况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四、膨化食品企业发展策略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膨化食品重点企业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二、企业主营产品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三、膨化食品企业经营状况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四、膨化食品企业发展策略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……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膨化食品企业发展策略分析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膨化食品市场策略分析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一、膨化食品价格策略分析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二、膨化食品渠道策略分析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膨化食品销售策略分析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一、媒介选择策略分析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二、产品定位策略分析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三、企业宣传策略分析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提高膨化食品企业竞争力的策略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一、提高中国膨化食品企业核心竞争力的对策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二、济研：膨化食品企业提升竞争力的主要方向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三、影响膨化食品企业核心竞争力的因素及提升途径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四、提高膨化食品企业竞争力的策略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对我国膨化食品品牌的战略思考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一、膨化食品实施品牌战略的意义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二、膨化食品企业品牌的现状分析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三、我国膨化食品企业的品牌战略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四、膨化食品品牌战略管理的策略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膨化食品行业发展因素与投资风险分析预测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影响膨化食品行业发展主要因素分析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年影响膨化食品行业发展的不利因素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年影响膨化食品行业发展的稳定因素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年影响膨化食品行业发展的有利因素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年我国膨化食品行业发展面临的机遇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年我国膨化食品行业发展面临的挑战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膨化食品行业投资风险分析预测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年年膨化食品行业市场风险分析预测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年年膨化食品行业政策风险分析预测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年年膨化食品行业技术风险分析预测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年年膨化食品行业竞争风险分析预测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年年膨化食品行业管理风险分析预测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>
        <w:rPr>
          <w:rFonts w:ascii="宋体" w:eastAsia="宋体" w:hAnsi="宋体" w:hint="eastAsia"/>
          <w:sz w:val="24"/>
          <w:szCs w:val="24"/>
        </w:rPr>
        <w:t>201</w:t>
      </w:r>
      <w:r>
        <w:rPr>
          <w:rFonts w:ascii="宋体" w:eastAsia="宋体" w:hAnsi="宋体" w:hint="eastAsia"/>
          <w:sz w:val="24"/>
          <w:szCs w:val="24"/>
        </w:rPr>
        <w:t>9-2025</w:t>
      </w:r>
      <w:r>
        <w:rPr>
          <w:rFonts w:ascii="宋体" w:eastAsia="宋体" w:hAnsi="宋体" w:hint="eastAsia"/>
          <w:sz w:val="24"/>
          <w:szCs w:val="24"/>
        </w:rPr>
        <w:t>年年膨化食品行业其他风险分析预测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膨化食品行业投资情况与</w:t>
      </w:r>
      <w:hyperlink r:id="rId7" w:tgtFrame="http://www.cir.cn/R_2010-05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  <w:r>
        <w:rPr>
          <w:rFonts w:ascii="宋体" w:eastAsia="宋体" w:hAnsi="宋体" w:hint="eastAsia"/>
          <w:sz w:val="24"/>
          <w:szCs w:val="24"/>
        </w:rPr>
        <w:t>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年膨化食品行业投资情况分析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年膨化食品总体投资结构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年膨化食品投资规模情况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年膨化食品投资增速情况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年膨化食品分地区投资分析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膨化食品行业投资机会分析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一、膨化食品投资项目分析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二、可以投资的膨化食品模式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年膨化食品投资机会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年膨化食品投资新方向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膨化食品行业发展前景分析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年膨化食品市场的发展前景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年膨化食品市场面临的发展商机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膨化食品市场预测及项目投资建议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中国膨化食品行业生产、营销企业投资运作模式分析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膨化食品行业外销与内销优势分析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年年中国膨化食品行业市场规模及增长趋势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年年中国膨化食品行业投资规模预测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年年膨化食品行</w:t>
      </w:r>
      <w:r>
        <w:rPr>
          <w:rFonts w:ascii="宋体" w:eastAsia="宋体" w:hAnsi="宋体" w:hint="eastAsia"/>
          <w:sz w:val="24"/>
          <w:szCs w:val="24"/>
        </w:rPr>
        <w:t>业市场盈利预测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膨化食品行业项目投资建议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一、膨化食品技术应用注意事项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二、膨化食品项目投资注意事项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三、膨化食品生产开发注意事项</w:t>
      </w:r>
    </w:p>
    <w:p w:rsidR="00D51EFC" w:rsidRDefault="00DC06D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四、膨化食品销售注意事项</w:t>
      </w:r>
    </w:p>
    <w:p w:rsidR="00D51EFC" w:rsidRDefault="00D51EFC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D51E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0D51EFC"/>
    <w:rsid w:val="00DC06DD"/>
    <w:rsid w:val="045215C6"/>
    <w:rsid w:val="045A72F5"/>
    <w:rsid w:val="04DB0967"/>
    <w:rsid w:val="05372E15"/>
    <w:rsid w:val="06924CFC"/>
    <w:rsid w:val="09435005"/>
    <w:rsid w:val="0B332592"/>
    <w:rsid w:val="0BB5650F"/>
    <w:rsid w:val="0BF47B39"/>
    <w:rsid w:val="0CDE3D78"/>
    <w:rsid w:val="0D110DFB"/>
    <w:rsid w:val="0D14701F"/>
    <w:rsid w:val="0F4F6176"/>
    <w:rsid w:val="0F784339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DB7E89"/>
    <w:rsid w:val="16B54F00"/>
    <w:rsid w:val="16BF1736"/>
    <w:rsid w:val="16D829C1"/>
    <w:rsid w:val="19F51B92"/>
    <w:rsid w:val="1AD173E1"/>
    <w:rsid w:val="1C213A1E"/>
    <w:rsid w:val="1CB6427B"/>
    <w:rsid w:val="1D86093D"/>
    <w:rsid w:val="1E583510"/>
    <w:rsid w:val="1EEE397F"/>
    <w:rsid w:val="2030271E"/>
    <w:rsid w:val="22AA70DA"/>
    <w:rsid w:val="24564D7F"/>
    <w:rsid w:val="254213F0"/>
    <w:rsid w:val="25BE730E"/>
    <w:rsid w:val="25D91A58"/>
    <w:rsid w:val="2748694C"/>
    <w:rsid w:val="28BC0104"/>
    <w:rsid w:val="28E53883"/>
    <w:rsid w:val="29A212C3"/>
    <w:rsid w:val="2BA23D81"/>
    <w:rsid w:val="2C2801EA"/>
    <w:rsid w:val="2D432EF8"/>
    <w:rsid w:val="2D623CAA"/>
    <w:rsid w:val="2D6D0015"/>
    <w:rsid w:val="2D835B89"/>
    <w:rsid w:val="2F33742E"/>
    <w:rsid w:val="2F630F14"/>
    <w:rsid w:val="2F963BB6"/>
    <w:rsid w:val="2FA8325A"/>
    <w:rsid w:val="2FCB74A1"/>
    <w:rsid w:val="30365223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729430F"/>
    <w:rsid w:val="3A4F126B"/>
    <w:rsid w:val="3B1F2B5C"/>
    <w:rsid w:val="3BCB1CDF"/>
    <w:rsid w:val="3C956D00"/>
    <w:rsid w:val="3E3349D0"/>
    <w:rsid w:val="3E9620C1"/>
    <w:rsid w:val="41017CD4"/>
    <w:rsid w:val="419E480B"/>
    <w:rsid w:val="42423748"/>
    <w:rsid w:val="42ED13E1"/>
    <w:rsid w:val="442F02DF"/>
    <w:rsid w:val="458022BD"/>
    <w:rsid w:val="45A35E31"/>
    <w:rsid w:val="4656019F"/>
    <w:rsid w:val="476C0138"/>
    <w:rsid w:val="489100FA"/>
    <w:rsid w:val="4A675D19"/>
    <w:rsid w:val="4BA6510C"/>
    <w:rsid w:val="4C6A5809"/>
    <w:rsid w:val="4C73108C"/>
    <w:rsid w:val="4D0140C0"/>
    <w:rsid w:val="4E371AA4"/>
    <w:rsid w:val="4E636674"/>
    <w:rsid w:val="4EE70A50"/>
    <w:rsid w:val="4FFC29C8"/>
    <w:rsid w:val="501838BD"/>
    <w:rsid w:val="5091227E"/>
    <w:rsid w:val="50AB7977"/>
    <w:rsid w:val="5249559F"/>
    <w:rsid w:val="53A47C59"/>
    <w:rsid w:val="53CB3A57"/>
    <w:rsid w:val="55545D3C"/>
    <w:rsid w:val="5771608F"/>
    <w:rsid w:val="59324AF9"/>
    <w:rsid w:val="5A382A7F"/>
    <w:rsid w:val="5B0C2DD2"/>
    <w:rsid w:val="5EBF4968"/>
    <w:rsid w:val="611B30CE"/>
    <w:rsid w:val="61D06F59"/>
    <w:rsid w:val="629E5838"/>
    <w:rsid w:val="630C538C"/>
    <w:rsid w:val="63486DE3"/>
    <w:rsid w:val="655E4393"/>
    <w:rsid w:val="656A586E"/>
    <w:rsid w:val="684D3A38"/>
    <w:rsid w:val="6872140D"/>
    <w:rsid w:val="68B569EA"/>
    <w:rsid w:val="6A371662"/>
    <w:rsid w:val="6ACC63A0"/>
    <w:rsid w:val="6ADA5740"/>
    <w:rsid w:val="6B2B0559"/>
    <w:rsid w:val="6BD311B6"/>
    <w:rsid w:val="6BEF78A1"/>
    <w:rsid w:val="6D0A5EB8"/>
    <w:rsid w:val="6E3D1A16"/>
    <w:rsid w:val="6E8916F9"/>
    <w:rsid w:val="6F1F037B"/>
    <w:rsid w:val="733B3CE0"/>
    <w:rsid w:val="73666803"/>
    <w:rsid w:val="74157D3C"/>
    <w:rsid w:val="744E76C6"/>
    <w:rsid w:val="75664E9A"/>
    <w:rsid w:val="77332318"/>
    <w:rsid w:val="773E7629"/>
    <w:rsid w:val="7745623D"/>
    <w:rsid w:val="7A40497E"/>
    <w:rsid w:val="7A773F47"/>
    <w:rsid w:val="7AE2432F"/>
    <w:rsid w:val="7BA76B61"/>
    <w:rsid w:val="7DE90B30"/>
    <w:rsid w:val="7E0C4C95"/>
    <w:rsid w:val="7E125A6F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6887F"/>
  <w15:docId w15:val="{5E7F1FA8-25FF-411D-9EA7-0DFE72C4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8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