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93" w:rsidRDefault="00BE1A2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小麦粉</w:t>
      </w:r>
      <w:bookmarkStart w:id="0" w:name="_GoBack"/>
      <w:bookmarkEnd w:id="0"/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小麦粉行业调查分析及市场前景预测报告（2019-2025年）"/>
      <w:r>
        <w:rPr>
          <w:rFonts w:ascii="宋体" w:eastAsia="宋体" w:hAnsi="宋体" w:hint="eastAsia"/>
          <w:sz w:val="24"/>
          <w:szCs w:val="24"/>
        </w:rPr>
        <w:t>中国小麦粉行业调查分析及市场前景预测报告（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BE1A27" w:rsidRDefault="00BE1A2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【报告编号】180131SP58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小麦粉行业概述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小麦粉行业概述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一、小麦粉行业定义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二、小麦粉行业产品分类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三、小麦粉行业产品特性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小麦粉行业属性及国民经济地位分析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一、国民经济依赖性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二、经济类型属性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三、行业周期属性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四、小麦粉行业国民经济地位分析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小麦粉行业产业链模型分析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一、产业链模型介绍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二、小麦粉行业产业链模型分析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年中国小麦粉所属产业运行环境分析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年中国小麦粉产业经济发展环境分析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年中国小麦粉产业政策发展环境分析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一、小麦粉产业相关政策颁小麦粉状况分析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二、小麦粉进出口关税分析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三、产业生产标准分析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年中国小麦粉产业社会环境发展分析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一、人口环境分析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二、教育环境分析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三、文化环境分析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四、生态环境分析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五、中国城镇化率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六、居民的各种消费观念和习惯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年中国小麦粉产业技术环境发展分析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年小麦粉所属行业分析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年世界小麦粉发展总体状况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一、国际小麦粉行业结构面临发展变局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年全球小麦粉市场持续扩张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年国际小麦粉市场发展态势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四、经济全球化下国外小麦粉开发的策略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年中国小麦粉行业的发展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一、我国小麦粉行业发展取得的进步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年中国小麦粉行业发展态势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三、中国小麦粉行业逐步向优势区域集聚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四、我国小麦粉行业的政策导向分析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小麦粉行业的投资机遇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一、我国小麦粉行业面临的政策机遇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二、产业结构调整为发展小麦粉发展提供良机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三、我国小麦粉行业投资潜力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小麦粉行业发展存在的问题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一、中国小麦粉行业化发展的主要瓶颈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二、我国小麦粉行业发展中存在的不足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三、制约中国小麦粉行业发展的因素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四、我国小麦粉行业发展面临的挑战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促进我国小麦粉行业发展的对策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一、加快我国小麦粉行业发展的对策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二、促进小麦粉行业健康发展的思路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三、发展壮大中国小麦粉行业的策略简析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四、区域小麦粉行业发展壮大的政策建议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年世界小麦粉所属产业运行走势分析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年世界小麦粉产业发展概述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一、小麦粉产业回顾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二、世界小麦粉市场分析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三、小麦粉产业技术分析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年世界小麦粉产业运行</w:t>
      </w:r>
      <w:r>
        <w:rPr>
          <w:rFonts w:ascii="宋体" w:eastAsia="宋体" w:hAnsi="宋体" w:hint="eastAsia"/>
          <w:sz w:val="24"/>
          <w:szCs w:val="24"/>
        </w:rPr>
        <w:t>态势分析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一、小麦粉价格分析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二、世界先进</w:t>
      </w:r>
      <w:hyperlink r:id="rId5" w:tgtFrame="http://www.cir.cn/0/97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平的小麦粉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年世界小麦粉产业发展趋势预测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年中国小麦粉所属产业市场运行态势分析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</w:t>
      </w:r>
      <w:r>
        <w:rPr>
          <w:rFonts w:ascii="宋体" w:eastAsia="宋体" w:hAnsi="宋体" w:hint="eastAsia"/>
          <w:sz w:val="24"/>
          <w:szCs w:val="24"/>
        </w:rPr>
        <w:t>017-2018</w:t>
      </w:r>
      <w:r>
        <w:rPr>
          <w:rFonts w:ascii="宋体" w:eastAsia="宋体" w:hAnsi="宋体" w:hint="eastAsia"/>
          <w:sz w:val="24"/>
          <w:szCs w:val="24"/>
        </w:rPr>
        <w:t>年中国小麦粉产业市场发展总况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一、小麦粉市场供给情况分析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1-10</w:t>
      </w:r>
      <w:r>
        <w:rPr>
          <w:rFonts w:ascii="宋体" w:eastAsia="宋体" w:hAnsi="宋体" w:hint="eastAsia"/>
          <w:sz w:val="24"/>
          <w:szCs w:val="24"/>
        </w:rPr>
        <w:t>月全国小麦粉当月累计产量及增长走势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二、小麦粉需求分析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三、小麦粉需求特点分析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年中国小麦粉产业市场动态分析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一、小麦粉品牌分析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二、小麦粉产品产量结构性分析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三、小麦粉经营发展能力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年中国小麦粉产业市场销售情况分析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年中国小麦粉行业存在的问题及对策分析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年中国小麦粉所属行业进出口数据监测分析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年中国小麦粉进口数据分析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一、进口数量分析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二、进口金额分析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年中国小麦粉出口数据分析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一、出口数量分析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二、出口金额分析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年中国小麦粉进出口平均单价分析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年中国小麦粉进出口国家及地区分析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一、进口国家及地区分析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二、出口国家及地区分析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年中国小麦粉所属行业主要数据监测分析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年中国小麦粉所属行业规模分析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一、企业数量增长分析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二、从业人数增长分析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三、资产规模增</w:t>
      </w:r>
      <w:r>
        <w:rPr>
          <w:rFonts w:ascii="宋体" w:eastAsia="宋体" w:hAnsi="宋体" w:hint="eastAsia"/>
          <w:sz w:val="24"/>
          <w:szCs w:val="24"/>
        </w:rPr>
        <w:t>长分析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年中国小麦粉所属行业结构分析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二、销售收入结构分析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年中国小麦粉所属行业产值分析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一、产成品增长分析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二、工业销售产值分析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三、出口交货值分析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年中国小麦粉所属行业成本费用分析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一、销售成本分析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二、费用分析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年中国小麦粉所属行业盈利能力分析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一、主要盈利指标分析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二、主要盈利能力指标分析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中国小麦粉区域行业市场分析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东北地区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年东北地区在小麦粉行业中的地位变化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年东北地区小麦粉行业规模情况分析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年东北地区小麦粉行业企业分析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年东北地区小麦粉行业发展趋势预测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华北地区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年华北地区在小麦粉行业中的地位变化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年华北地区小麦粉行业规模情况分析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年华北地区小麦粉行业企业分析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年华北地区小麦粉行业发展趋势预测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华东地区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年华东地区在小麦粉行业中的地位变化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年华东地区小麦粉行业规模情况分析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年华东地区小麦粉行业企业分析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年华东地区小麦粉行业发展趋势预测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华中地区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年华中地区在小麦粉行业中的地位变化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年华中地区小麦粉行业规模情况分析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年华中地区小麦粉行业企业分析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年华中地区小麦粉行业发展趋势预测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华南地区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年华南地区</w:t>
      </w:r>
      <w:r>
        <w:rPr>
          <w:rFonts w:ascii="宋体" w:eastAsia="宋体" w:hAnsi="宋体" w:hint="eastAsia"/>
          <w:sz w:val="24"/>
          <w:szCs w:val="24"/>
        </w:rPr>
        <w:t>在小麦粉行业中的地位变化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年华南地区小麦粉行业规模情况分析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年华南地区小麦粉行业企业分析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年华南地区小麦粉行业发展趋势预测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西部地区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年西部地区在小麦粉行业中的地位变化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年西部地区小麦粉行业规模情况分析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年西部地区小麦粉行业企业分析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年西部地区小麦粉行业发展趋势预测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年中国小麦粉产品市场竞争格局分析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年中国小麦粉行业竞争力分析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一、中国小麦粉行业要素成本分析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二、品牌竞争分析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三、技术竞争分析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年中国小麦粉行业市场区域格局分析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一、重点生产区域竞争力分析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二、市场销售集中分布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三、国内企业与国外企业相对竞争力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年中国小麦粉行业市场集中度分析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一、行业集中度分析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二、企业集中度分析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中国小麦粉行业五力竞争分析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一、“波特五力模型”介绍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二、小麦粉“波特五力模型”分析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）行业内竞争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）潜在进入者威胁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）替代品威胁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）供应商议价能力分析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）买方侃价能力分析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年中国小麦粉行业竞争策略分析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年中国小麦粉上游</w:t>
      </w:r>
      <w:hyperlink r:id="rId6" w:tgtFrame="http://www.cir.cn/0/97/_blank" w:tooltip="行业研究" w:history="1">
        <w:r>
          <w:rPr>
            <w:rFonts w:ascii="宋体" w:eastAsia="宋体" w:hAnsi="宋体" w:hint="eastAsia"/>
            <w:sz w:val="24"/>
            <w:szCs w:val="24"/>
          </w:rPr>
          <w:t>行业研究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一、小麦粉上游行业发展现状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二、小麦粉上游行业发展趋势预测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三、行业新动态及其对小麦粉行业的影响分析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年中国小麦粉行业市场需求分析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年中国压小麦粉下游行业需求结构分析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小麦粉行业下游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一、关注因素分析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二、需求特点分析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小麦粉优势企业竞争性财务数据分析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河南华星粉业有限公司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一、企业概况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山东省禹城市面粉厂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泰兴市纷华面粉有限公司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武陟县正龙制粉有限公司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一、企业概况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广州市南方</w:t>
      </w:r>
      <w:hyperlink r:id="rId7" w:tgtFrame="http://www.cir.cn/0/97/_blank" w:tooltip="面粉行业调研报告§面粉市场研究报告" w:history="1">
        <w:r>
          <w:rPr>
            <w:rFonts w:ascii="宋体" w:eastAsia="宋体" w:hAnsi="宋体" w:hint="eastAsia"/>
            <w:sz w:val="24"/>
            <w:szCs w:val="24"/>
          </w:rPr>
          <w:t>面粉</w:t>
        </w:r>
      </w:hyperlink>
      <w:r>
        <w:rPr>
          <w:rFonts w:ascii="宋体" w:eastAsia="宋体" w:hAnsi="宋体" w:hint="eastAsia"/>
          <w:sz w:val="24"/>
          <w:szCs w:val="24"/>
        </w:rPr>
        <w:t>股份有限公司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年中国小麦粉产业发趋势预测分析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年中国小麦粉发展趋势分析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一、小麦粉产业技术发展方向分析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二、小麦粉竞争格局预测分析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三、小麦粉行业发展预测分析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年中国小麦粉市场预测分析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一、小麦粉供给预测分析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二、小麦粉需求预测分析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三、小麦粉进出口预测分析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年中国小麦粉市场盈利预测分析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年中国小麦粉行业发展策略及投资建议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小麦粉行业发展策略分析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一、坚持产品创新的领先战略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二、坚持品牌建设的引导战略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三、坚持工艺技术创新的支持战略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四、坚持市场</w:t>
      </w:r>
      <w:r>
        <w:rPr>
          <w:rFonts w:ascii="宋体" w:eastAsia="宋体" w:hAnsi="宋体" w:hint="eastAsia"/>
          <w:sz w:val="24"/>
          <w:szCs w:val="24"/>
        </w:rPr>
        <w:t>营销创新的决胜战略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五、坚持企业管理创新的保证战略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小麦粉行业市场的重点客户战略实施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一、实施重点客户战略的必要性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二、合理确立重点客户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三、对重点客户的营销策略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四、强化重点客户的管理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五、实施重点客户战略要重点解决的问题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年中国小麦粉行业投资机会与风险分析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年中国小麦粉行业投资环境分析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年中国小麦粉行业投资特性分析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年中国小麦粉行业进入壁垒分析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年中国小麦粉行业盈利模式分析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年中国小麦粉行业盈利因素分析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年中国小麦粉行业投资机会分析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一、小麦粉投资潜力分析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二、小麦粉投资吸引力分析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年中国小麦粉行业投资风险分析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二、政策风险分析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三、技术风险分析</w:t>
      </w:r>
    </w:p>
    <w:p w:rsidR="00404693" w:rsidRDefault="00BE1A2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普华有策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专家建议</w:t>
      </w:r>
    </w:p>
    <w:p w:rsidR="00404693" w:rsidRDefault="00404693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4046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04693"/>
    <w:rsid w:val="00426133"/>
    <w:rsid w:val="004358AB"/>
    <w:rsid w:val="005B1329"/>
    <w:rsid w:val="006152BD"/>
    <w:rsid w:val="006E1C52"/>
    <w:rsid w:val="0078663D"/>
    <w:rsid w:val="00896347"/>
    <w:rsid w:val="00896506"/>
    <w:rsid w:val="008B7726"/>
    <w:rsid w:val="008D38B3"/>
    <w:rsid w:val="009D3542"/>
    <w:rsid w:val="009F00FD"/>
    <w:rsid w:val="00B6044C"/>
    <w:rsid w:val="00B97C08"/>
    <w:rsid w:val="00BE1A27"/>
    <w:rsid w:val="00D31D50"/>
    <w:rsid w:val="045215C6"/>
    <w:rsid w:val="06924CFC"/>
    <w:rsid w:val="09435005"/>
    <w:rsid w:val="0B332592"/>
    <w:rsid w:val="0F4F6176"/>
    <w:rsid w:val="105B7561"/>
    <w:rsid w:val="12F73123"/>
    <w:rsid w:val="131A7DF8"/>
    <w:rsid w:val="151E3FB9"/>
    <w:rsid w:val="16B54F00"/>
    <w:rsid w:val="16BF1736"/>
    <w:rsid w:val="16D829C1"/>
    <w:rsid w:val="1AD173E1"/>
    <w:rsid w:val="1C213A1E"/>
    <w:rsid w:val="1CB6427B"/>
    <w:rsid w:val="1EEE397F"/>
    <w:rsid w:val="2030271E"/>
    <w:rsid w:val="24564D7F"/>
    <w:rsid w:val="254213F0"/>
    <w:rsid w:val="25BE730E"/>
    <w:rsid w:val="2748694C"/>
    <w:rsid w:val="28E53883"/>
    <w:rsid w:val="29A212C3"/>
    <w:rsid w:val="2C2801EA"/>
    <w:rsid w:val="2D835B89"/>
    <w:rsid w:val="2F33742E"/>
    <w:rsid w:val="2F630F14"/>
    <w:rsid w:val="2F963BB6"/>
    <w:rsid w:val="30365223"/>
    <w:rsid w:val="318215E1"/>
    <w:rsid w:val="319660FB"/>
    <w:rsid w:val="338301F5"/>
    <w:rsid w:val="340473B7"/>
    <w:rsid w:val="35090A1F"/>
    <w:rsid w:val="358B3D18"/>
    <w:rsid w:val="3BCB1CDF"/>
    <w:rsid w:val="3C956D00"/>
    <w:rsid w:val="3E3349D0"/>
    <w:rsid w:val="41017CD4"/>
    <w:rsid w:val="419E480B"/>
    <w:rsid w:val="42423748"/>
    <w:rsid w:val="42ED13E1"/>
    <w:rsid w:val="45A35E31"/>
    <w:rsid w:val="476C0138"/>
    <w:rsid w:val="489100FA"/>
    <w:rsid w:val="4A675D19"/>
    <w:rsid w:val="4C6A5809"/>
    <w:rsid w:val="4D0140C0"/>
    <w:rsid w:val="4E636674"/>
    <w:rsid w:val="4EE70A50"/>
    <w:rsid w:val="501838BD"/>
    <w:rsid w:val="50AB7977"/>
    <w:rsid w:val="55545D3C"/>
    <w:rsid w:val="5A382A7F"/>
    <w:rsid w:val="5EBF4968"/>
    <w:rsid w:val="684D3A38"/>
    <w:rsid w:val="6ADA5740"/>
    <w:rsid w:val="6E3D1A16"/>
    <w:rsid w:val="6F1F037B"/>
    <w:rsid w:val="733B3CE0"/>
    <w:rsid w:val="73666803"/>
    <w:rsid w:val="744E76C6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F464E"/>
  <w15:docId w15:val="{E1F283F9-9E8A-449B-B394-8E4ACCE2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DiaoYan/2012-12/mianfenhangyeshichangzoushiyutouziy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DiaoYan/2012-09/shuichanpinhangyefazhanyucejiweilaiq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12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