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DA" w:rsidRDefault="00AD5F9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功能糖</w:t>
      </w:r>
      <w:bookmarkStart w:id="0" w:name="_GoBack"/>
      <w:bookmarkEnd w:id="0"/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功能糖行业调查分析及发展趋势预测报告（2019-2025年）"/>
      <w:r>
        <w:rPr>
          <w:rFonts w:ascii="宋体" w:eastAsia="宋体" w:hAnsi="宋体" w:hint="eastAsia"/>
          <w:sz w:val="24"/>
          <w:szCs w:val="24"/>
        </w:rPr>
        <w:t>中国功能糖行业调查分析及发展趋势预测报告（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AD5F9C" w:rsidRPr="00AD5F9C" w:rsidRDefault="00AD5F9C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【报告编号】180131SP62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功能糖概述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简介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一、定义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二、工艺流程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发展历史</w:t>
      </w:r>
    </w:p>
    <w:p w:rsidR="006F09DA" w:rsidRDefault="006F09D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年中国功能糖所属行业市场动态分析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年中国功能糖生产分析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年中国功能糖产能统计分析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年中国功能糖产量统计分析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市场规模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一、我国功能糖行业产销存分析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二、我国功能糖行业市场消费统计及需求分析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三、中国功能糖区域市场规模分析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年中国功能糖所属行业进出口情况分析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一、进口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</w:t>
      </w:r>
    </w:p>
    <w:p w:rsidR="006F09DA" w:rsidRDefault="006F09D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年世界功能糖所属行业发展现状分析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年世界功能糖发展概况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一、世界功能糖市场供需分析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二、世界功能糖主要产品价格走势分析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年世界主要国家功能糖所属行业发展情况分析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一、美国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二、日本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三、欧洲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年世界功能糖行业发展趋势分析</w:t>
      </w:r>
    </w:p>
    <w:p w:rsidR="006F09DA" w:rsidRDefault="006F09D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年功能糖产品制造技术工艺发展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行业技术发展历程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主要产品及技术现状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现存的主要问题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技术发展趋势</w:t>
      </w:r>
    </w:p>
    <w:p w:rsidR="006F09DA" w:rsidRDefault="006F09D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年国内外功能糖所属行业发展对比分析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年功能糖行业发展分析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年全球功能糖行业发展分析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年国内功能糖</w:t>
      </w:r>
      <w:hyperlink r:id="rId5" w:tgtFrame="http://www.cir.cn/1/27/_blank" w:tooltip="行业现状" w:history="1">
        <w:r>
          <w:rPr>
            <w:rFonts w:ascii="宋体" w:eastAsia="宋体" w:hAnsi="宋体" w:hint="eastAsia"/>
            <w:sz w:val="24"/>
            <w:szCs w:val="24"/>
          </w:rPr>
          <w:t>行业现状</w:t>
        </w:r>
      </w:hyperlink>
      <w:r>
        <w:rPr>
          <w:rFonts w:ascii="宋体" w:eastAsia="宋体" w:hAnsi="宋体" w:hint="eastAsia"/>
          <w:sz w:val="24"/>
          <w:szCs w:val="24"/>
        </w:rPr>
        <w:t>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年功能糖市场现状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一、市场概述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二、市场规模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年功能糖行业国内与国外情况对比分析</w:t>
      </w:r>
    </w:p>
    <w:p w:rsidR="006F09DA" w:rsidRDefault="006F09D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年中国功能糖所属行业主要数据监测分析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年中国功能糖所属行业规模分析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一、企业数量增长分析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二、从业人数增长分析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三、资产规模增长分析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年中国功能糖所属行业结构分析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一、企业数量结构分析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、不同类型分析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、不同所有制分析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二、销售收入结构分析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、不同类型分析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、不同所有制分析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年中国功能糖所属行业产值分析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一、产成品增长分析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二、工业销售产值分析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三、出口交货值分析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年中国功能糖所属行业成本费用分析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一、销售成本分析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二、费用分析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年中国功能糖所属行业盈利能力分析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一、主要盈利指标分析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二、主要盈</w:t>
      </w:r>
      <w:r>
        <w:rPr>
          <w:rFonts w:ascii="宋体" w:eastAsia="宋体" w:hAnsi="宋体" w:hint="eastAsia"/>
          <w:sz w:val="24"/>
          <w:szCs w:val="24"/>
        </w:rPr>
        <w:t>利能力指标分析</w:t>
      </w:r>
    </w:p>
    <w:p w:rsidR="006F09DA" w:rsidRDefault="006F09D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年功能糖行业竞争分析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行业集中度分析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行业竞争格局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竞争群组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功能糖行业竞争关键因素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一、价格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二、渠道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服务质量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四、品牌</w:t>
      </w:r>
    </w:p>
    <w:p w:rsidR="006F09DA" w:rsidRDefault="006F09D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年中国功能糖企业竞争策略分析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年功能糖市场竞争策略分析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一、功能糖市场增长潜力分析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二、功能糖主要潜力项目分析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三、现有功能糖竞争策略分析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四、功能糖潜力项目竞争策略选择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五、典型企业项目竞争策略分析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年功能糖企业竞争策略分析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一、后危机时代行业竞争格局的影响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二、中国功能糖市场竞争趋势</w:t>
      </w:r>
    </w:p>
    <w:p w:rsidR="006F09DA" w:rsidRDefault="006F09D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功能糖国内重点生产厂家分析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浙江华康药业有限公司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二、企业优势分析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三、经营状况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四、发展规划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禹城市环宇集团保龄宝生物开发有限公司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二、企业优势分析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三、经营状况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四、发展规划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禹城市福田药业有限公司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二、企业优势分析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三、经营状况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四、发展规划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禹城市绿健生物技术公司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二、企业优势分析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三、经营状况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四、发展规划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江门量子高科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二、企业优势分析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三、经营状况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四、发展规划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法国罗盖特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二、企业优势分析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三、经营状况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四、发展规划</w:t>
      </w:r>
    </w:p>
    <w:p w:rsidR="006F09DA" w:rsidRDefault="006F09D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年中国功能糖行业发展前景预测分析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年中国功能糖行业发展预测分析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一、未来功能糖发展分析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二、未来功能糖行业技术开发方向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三、总体行业“十三五”整体规划及预测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年中国功能糖行业市场前景分析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一、产品差异化是企业发展的方向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二、渠道重心下沉</w:t>
      </w:r>
    </w:p>
    <w:p w:rsidR="006F09DA" w:rsidRDefault="006F09D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年中国功能糖行业投资前景预测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中国功能糖行业发展现状研究评价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中国功能糖行业发展影响因素分析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一、有利因素分析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二、不利因素分析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中国功能糖行业投资前景展望预测</w:t>
      </w:r>
    </w:p>
    <w:p w:rsidR="006F09DA" w:rsidRDefault="006F09D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专家观点及注意事项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技术应用注意事项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项目投资注意事项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生产开发注意事项</w:t>
      </w:r>
    </w:p>
    <w:p w:rsidR="006F09DA" w:rsidRDefault="00AD5F9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销售注意事项</w:t>
      </w:r>
    </w:p>
    <w:p w:rsidR="006F09DA" w:rsidRDefault="006F09DA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6F09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6F09DA"/>
    <w:rsid w:val="0078663D"/>
    <w:rsid w:val="00876C48"/>
    <w:rsid w:val="00896347"/>
    <w:rsid w:val="00896506"/>
    <w:rsid w:val="008B7726"/>
    <w:rsid w:val="008D38B3"/>
    <w:rsid w:val="009D3542"/>
    <w:rsid w:val="009F00FD"/>
    <w:rsid w:val="00AD5F9C"/>
    <w:rsid w:val="00B6044C"/>
    <w:rsid w:val="00B97C08"/>
    <w:rsid w:val="00D31D50"/>
    <w:rsid w:val="045215C6"/>
    <w:rsid w:val="06924CFC"/>
    <w:rsid w:val="09435005"/>
    <w:rsid w:val="0B332592"/>
    <w:rsid w:val="0F4F6176"/>
    <w:rsid w:val="105B7561"/>
    <w:rsid w:val="12F73123"/>
    <w:rsid w:val="131A7DF8"/>
    <w:rsid w:val="151E3FB9"/>
    <w:rsid w:val="16B54F00"/>
    <w:rsid w:val="16BF1736"/>
    <w:rsid w:val="16D829C1"/>
    <w:rsid w:val="1AD173E1"/>
    <w:rsid w:val="1C213A1E"/>
    <w:rsid w:val="1CB6427B"/>
    <w:rsid w:val="1D86093D"/>
    <w:rsid w:val="1EEE397F"/>
    <w:rsid w:val="2030271E"/>
    <w:rsid w:val="24564D7F"/>
    <w:rsid w:val="254213F0"/>
    <w:rsid w:val="25BE730E"/>
    <w:rsid w:val="2748694C"/>
    <w:rsid w:val="28E53883"/>
    <w:rsid w:val="29A212C3"/>
    <w:rsid w:val="2C2801EA"/>
    <w:rsid w:val="2D835B89"/>
    <w:rsid w:val="2F33742E"/>
    <w:rsid w:val="2F630F14"/>
    <w:rsid w:val="2F963BB6"/>
    <w:rsid w:val="30365223"/>
    <w:rsid w:val="318215E1"/>
    <w:rsid w:val="319660FB"/>
    <w:rsid w:val="338301F5"/>
    <w:rsid w:val="340473B7"/>
    <w:rsid w:val="35090A1F"/>
    <w:rsid w:val="358B3D18"/>
    <w:rsid w:val="3BCB1CDF"/>
    <w:rsid w:val="3C956D00"/>
    <w:rsid w:val="3E3349D0"/>
    <w:rsid w:val="41017CD4"/>
    <w:rsid w:val="419E480B"/>
    <w:rsid w:val="42423748"/>
    <w:rsid w:val="42ED13E1"/>
    <w:rsid w:val="45A35E31"/>
    <w:rsid w:val="476C0138"/>
    <w:rsid w:val="489100FA"/>
    <w:rsid w:val="4A675D19"/>
    <w:rsid w:val="4BA6510C"/>
    <w:rsid w:val="4C6A5809"/>
    <w:rsid w:val="4D0140C0"/>
    <w:rsid w:val="4E636674"/>
    <w:rsid w:val="4EE70A50"/>
    <w:rsid w:val="501838BD"/>
    <w:rsid w:val="50AB7977"/>
    <w:rsid w:val="55545D3C"/>
    <w:rsid w:val="59324AF9"/>
    <w:rsid w:val="5A382A7F"/>
    <w:rsid w:val="5EBF4968"/>
    <w:rsid w:val="684D3A38"/>
    <w:rsid w:val="6ADA5740"/>
    <w:rsid w:val="6E3D1A16"/>
    <w:rsid w:val="6F1F037B"/>
    <w:rsid w:val="733B3CE0"/>
    <w:rsid w:val="73666803"/>
    <w:rsid w:val="744E76C6"/>
    <w:rsid w:val="77332318"/>
    <w:rsid w:val="7A773F47"/>
    <w:rsid w:val="7AE2432F"/>
    <w:rsid w:val="7DE90B30"/>
    <w:rsid w:val="7E0C4C95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49400"/>
  <w15:docId w15:val="{768A2C26-F60C-41DA-97D6-0C1F5B87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7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