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40" w:rsidRDefault="000F2B40" w:rsidP="000F2B40">
      <w:r w:rsidRPr="00FD0EF3">
        <w:t>太阳能光伏</w:t>
      </w:r>
    </w:p>
    <w:p w:rsidR="000F2B40" w:rsidRDefault="000F2B40" w:rsidP="000F2B40">
      <w:r w:rsidRPr="00FD0EF3">
        <w:t>2019年中国太阳能光伏行业投资机会深度研究报告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C3903">
        <w:t>4</w:t>
      </w:r>
      <w:r w:rsidR="00FD0EF3">
        <w:t>1</w:t>
      </w:r>
    </w:p>
    <w:p w:rsidR="00FD0EF3" w:rsidRDefault="00FD0EF3" w:rsidP="00FD0EF3">
      <w:bookmarkStart w:id="0" w:name="_GoBack"/>
      <w:bookmarkEnd w:id="0"/>
      <w:r>
        <w:rPr>
          <w:rFonts w:hint="eastAsia"/>
        </w:rPr>
        <w:t>第一章　太阳能光伏的相关概述</w:t>
      </w:r>
    </w:p>
    <w:p w:rsidR="00FD0EF3" w:rsidRDefault="00FD0EF3" w:rsidP="00FD0EF3">
      <w:r>
        <w:t>1.1　太阳能光伏相关介绍</w:t>
      </w:r>
    </w:p>
    <w:p w:rsidR="00FD0EF3" w:rsidRDefault="00FD0EF3" w:rsidP="00FD0EF3">
      <w:r>
        <w:t>1.1.1　太阳能光伏概念</w:t>
      </w:r>
    </w:p>
    <w:p w:rsidR="00FD0EF3" w:rsidRDefault="00FD0EF3" w:rsidP="00FD0EF3">
      <w:r>
        <w:t>1.1.2　太阳能光伏分类</w:t>
      </w:r>
    </w:p>
    <w:p w:rsidR="00FD0EF3" w:rsidRDefault="00FD0EF3" w:rsidP="00FD0EF3">
      <w:r>
        <w:t>1.1.3　太阳能光伏发电地位</w:t>
      </w:r>
    </w:p>
    <w:p w:rsidR="00FD0EF3" w:rsidRDefault="00FD0EF3" w:rsidP="00FD0EF3">
      <w:r>
        <w:t>1.2　太阳能光伏产业链</w:t>
      </w:r>
    </w:p>
    <w:p w:rsidR="00FD0EF3" w:rsidRDefault="00FD0EF3" w:rsidP="00FD0EF3">
      <w:r>
        <w:t>1.2.1　产业链概述</w:t>
      </w:r>
    </w:p>
    <w:p w:rsidR="00FD0EF3" w:rsidRDefault="00FD0EF3" w:rsidP="00FD0EF3">
      <w:r>
        <w:t>1.2.2　产业链市场主体</w:t>
      </w:r>
    </w:p>
    <w:p w:rsidR="00FD0EF3" w:rsidRDefault="00FD0EF3" w:rsidP="00FD0EF3">
      <w:r>
        <w:rPr>
          <w:rFonts w:hint="eastAsia"/>
        </w:rPr>
        <w:t>第二章　全球太阳能光伏行业发展分析</w:t>
      </w:r>
    </w:p>
    <w:p w:rsidR="00FD0EF3" w:rsidRDefault="00FD0EF3" w:rsidP="00FD0EF3">
      <w:r>
        <w:t>2.1　行业发展现状</w:t>
      </w:r>
    </w:p>
    <w:p w:rsidR="00FD0EF3" w:rsidRDefault="00FD0EF3" w:rsidP="00FD0EF3">
      <w:r>
        <w:t>2.1.1　全球能源结构</w:t>
      </w:r>
    </w:p>
    <w:p w:rsidR="00FD0EF3" w:rsidRDefault="00FD0EF3" w:rsidP="00FD0EF3">
      <w:r>
        <w:t>2.1.2　市场规模分析</w:t>
      </w:r>
    </w:p>
    <w:p w:rsidR="00FD0EF3" w:rsidRDefault="00FD0EF3" w:rsidP="00FD0EF3">
      <w:r>
        <w:t>2.1.3　区域发展格局</w:t>
      </w:r>
    </w:p>
    <w:p w:rsidR="00FD0EF3" w:rsidRDefault="00FD0EF3" w:rsidP="00FD0EF3">
      <w:r>
        <w:t>2.2　重点国家分析</w:t>
      </w:r>
    </w:p>
    <w:p w:rsidR="00FD0EF3" w:rsidRDefault="00FD0EF3" w:rsidP="00FD0EF3">
      <w:r>
        <w:t>2.2.1　日本</w:t>
      </w:r>
    </w:p>
    <w:p w:rsidR="00FD0EF3" w:rsidRDefault="00FD0EF3" w:rsidP="00FD0EF3">
      <w:r>
        <w:t>2.2.2　美国</w:t>
      </w:r>
    </w:p>
    <w:p w:rsidR="00FD0EF3" w:rsidRDefault="00FD0EF3" w:rsidP="00FD0EF3">
      <w:r>
        <w:t>2.2.3　英国</w:t>
      </w:r>
    </w:p>
    <w:p w:rsidR="00FD0EF3" w:rsidRDefault="00FD0EF3" w:rsidP="00FD0EF3">
      <w:r>
        <w:t>2.2.4　德国</w:t>
      </w:r>
    </w:p>
    <w:p w:rsidR="00FD0EF3" w:rsidRDefault="00FD0EF3" w:rsidP="00FD0EF3">
      <w:r>
        <w:t>2.3　行业发展预测</w:t>
      </w:r>
    </w:p>
    <w:p w:rsidR="00FD0EF3" w:rsidRDefault="00FD0EF3" w:rsidP="00FD0EF3">
      <w:r>
        <w:t>2.3.1　发展趋势预测</w:t>
      </w:r>
    </w:p>
    <w:p w:rsidR="00FD0EF3" w:rsidRDefault="00FD0EF3" w:rsidP="00FD0EF3">
      <w:r>
        <w:t>2.3.2　市场需求预测</w:t>
      </w:r>
    </w:p>
    <w:p w:rsidR="00FD0EF3" w:rsidRDefault="00FD0EF3" w:rsidP="00FD0EF3">
      <w:r>
        <w:t>2.3.3　市场前景展望</w:t>
      </w:r>
    </w:p>
    <w:p w:rsidR="00FD0EF3" w:rsidRDefault="00FD0EF3" w:rsidP="00FD0EF3">
      <w:r>
        <w:rPr>
          <w:rFonts w:hint="eastAsia"/>
        </w:rPr>
        <w:t>第三章　中国太阳能光伏行业发展分析</w:t>
      </w:r>
    </w:p>
    <w:p w:rsidR="00FD0EF3" w:rsidRDefault="00FD0EF3" w:rsidP="00FD0EF3">
      <w:r>
        <w:t>3.1　太阳能资源储量</w:t>
      </w:r>
    </w:p>
    <w:p w:rsidR="00FD0EF3" w:rsidRDefault="00FD0EF3" w:rsidP="00FD0EF3">
      <w:r>
        <w:t>3.2　行业发展现状</w:t>
      </w:r>
    </w:p>
    <w:p w:rsidR="00FD0EF3" w:rsidRDefault="00FD0EF3" w:rsidP="00FD0EF3">
      <w:r>
        <w:t>3.2.1　光伏装机规模</w:t>
      </w:r>
    </w:p>
    <w:p w:rsidR="00FD0EF3" w:rsidRDefault="00FD0EF3" w:rsidP="00FD0EF3">
      <w:r>
        <w:t>3.2.2　行业运营情况</w:t>
      </w:r>
    </w:p>
    <w:p w:rsidR="00FD0EF3" w:rsidRDefault="00FD0EF3" w:rsidP="00FD0EF3">
      <w:r>
        <w:t>3.2.3　行业发展特点</w:t>
      </w:r>
    </w:p>
    <w:p w:rsidR="00FD0EF3" w:rsidRDefault="00FD0EF3" w:rsidP="00FD0EF3">
      <w:r>
        <w:t>3.2.4　光伏出口规模</w:t>
      </w:r>
    </w:p>
    <w:p w:rsidR="00FD0EF3" w:rsidRDefault="00FD0EF3" w:rsidP="00FD0EF3">
      <w:r>
        <w:t>3.2.5　行业发展挑战</w:t>
      </w:r>
    </w:p>
    <w:p w:rsidR="00FD0EF3" w:rsidRDefault="00FD0EF3" w:rsidP="00FD0EF3">
      <w:r>
        <w:t>3.3　行业发展布局</w:t>
      </w:r>
    </w:p>
    <w:p w:rsidR="00FD0EF3" w:rsidRDefault="00FD0EF3" w:rsidP="00FD0EF3">
      <w:r>
        <w:t>3.3.1　国内区域市场格局</w:t>
      </w:r>
    </w:p>
    <w:p w:rsidR="00FD0EF3" w:rsidRDefault="00FD0EF3" w:rsidP="00FD0EF3">
      <w:r>
        <w:t>3.3.2　国内企业竞争格局</w:t>
      </w:r>
    </w:p>
    <w:p w:rsidR="00FD0EF3" w:rsidRDefault="00FD0EF3" w:rsidP="00FD0EF3">
      <w:r>
        <w:t>3.3.3　光伏企业海外布局</w:t>
      </w:r>
    </w:p>
    <w:p w:rsidR="00FD0EF3" w:rsidRDefault="00FD0EF3" w:rsidP="00FD0EF3">
      <w:r>
        <w:t>3.4　行业融资环境</w:t>
      </w:r>
    </w:p>
    <w:p w:rsidR="00FD0EF3" w:rsidRDefault="00FD0EF3" w:rsidP="00FD0EF3">
      <w:r>
        <w:t>3.4.1　光伏融资现状</w:t>
      </w:r>
    </w:p>
    <w:p w:rsidR="00FD0EF3" w:rsidRDefault="00FD0EF3" w:rsidP="00FD0EF3">
      <w:r>
        <w:t>3.4.2　收益公司模式</w:t>
      </w:r>
    </w:p>
    <w:p w:rsidR="00FD0EF3" w:rsidRDefault="00FD0EF3" w:rsidP="00FD0EF3">
      <w:r>
        <w:t>3.4.3　机构融资模式</w:t>
      </w:r>
    </w:p>
    <w:p w:rsidR="00FD0EF3" w:rsidRDefault="00FD0EF3" w:rsidP="00FD0EF3">
      <w:r>
        <w:t>3.4.4　租赁融资模式</w:t>
      </w:r>
    </w:p>
    <w:p w:rsidR="00FD0EF3" w:rsidRDefault="00FD0EF3" w:rsidP="00FD0EF3">
      <w:r>
        <w:t>3.4.5　众筹募资模式</w:t>
      </w:r>
    </w:p>
    <w:p w:rsidR="00FD0EF3" w:rsidRDefault="00FD0EF3" w:rsidP="00FD0EF3">
      <w:r>
        <w:rPr>
          <w:rFonts w:hint="eastAsia"/>
        </w:rPr>
        <w:t>第四章　中国太阳能光伏行业投资驱动因素</w:t>
      </w:r>
    </w:p>
    <w:p w:rsidR="00FD0EF3" w:rsidRDefault="00FD0EF3" w:rsidP="00FD0EF3">
      <w:r>
        <w:lastRenderedPageBreak/>
        <w:t>4.1　政策驱动因素</w:t>
      </w:r>
    </w:p>
    <w:p w:rsidR="00FD0EF3" w:rsidRDefault="00FD0EF3" w:rsidP="00FD0EF3">
      <w:r>
        <w:t>4.1.1　行业利好政策</w:t>
      </w:r>
    </w:p>
    <w:p w:rsidR="00FD0EF3" w:rsidRDefault="00FD0EF3" w:rsidP="00FD0EF3">
      <w:r>
        <w:t>4.1.2　推动企业整合</w:t>
      </w:r>
    </w:p>
    <w:p w:rsidR="00FD0EF3" w:rsidRDefault="00FD0EF3" w:rsidP="00FD0EF3">
      <w:r>
        <w:t>4.1.3　促进行业规范</w:t>
      </w:r>
    </w:p>
    <w:p w:rsidR="00FD0EF3" w:rsidRDefault="00FD0EF3" w:rsidP="00FD0EF3">
      <w:r>
        <w:t>4.1.4　行业发展规划</w:t>
      </w:r>
    </w:p>
    <w:p w:rsidR="00FD0EF3" w:rsidRDefault="00FD0EF3" w:rsidP="00FD0EF3">
      <w:r>
        <w:t>4.2　技术驱动因素</w:t>
      </w:r>
    </w:p>
    <w:p w:rsidR="00FD0EF3" w:rsidRDefault="00FD0EF3" w:rsidP="00FD0EF3">
      <w:r>
        <w:t>4.2.1　技术发展现状</w:t>
      </w:r>
    </w:p>
    <w:p w:rsidR="00FD0EF3" w:rsidRDefault="00FD0EF3" w:rsidP="00FD0EF3">
      <w:r>
        <w:t>4.2.2　技术发展进展</w:t>
      </w:r>
    </w:p>
    <w:p w:rsidR="00FD0EF3" w:rsidRDefault="00FD0EF3" w:rsidP="00FD0EF3">
      <w:r>
        <w:t>4.2.3　发电技术水平</w:t>
      </w:r>
    </w:p>
    <w:p w:rsidR="00FD0EF3" w:rsidRDefault="00FD0EF3" w:rsidP="00FD0EF3">
      <w:r>
        <w:t>4.3　智能化驱动因素</w:t>
      </w:r>
    </w:p>
    <w:p w:rsidR="00FD0EF3" w:rsidRDefault="00FD0EF3" w:rsidP="00FD0EF3">
      <w:r>
        <w:t>4.3.1　智能化发展需求</w:t>
      </w:r>
    </w:p>
    <w:p w:rsidR="00FD0EF3" w:rsidRDefault="00FD0EF3" w:rsidP="00FD0EF3">
      <w:r>
        <w:t>4.3.2　智能驱动的关键</w:t>
      </w:r>
    </w:p>
    <w:p w:rsidR="00FD0EF3" w:rsidRDefault="00FD0EF3" w:rsidP="00FD0EF3">
      <w:r>
        <w:t>4.4　产业化驱动因素</w:t>
      </w:r>
    </w:p>
    <w:p w:rsidR="00FD0EF3" w:rsidRDefault="00FD0EF3" w:rsidP="00FD0EF3">
      <w:r>
        <w:t>4.4.1　产业化生产的可能</w:t>
      </w:r>
    </w:p>
    <w:p w:rsidR="00FD0EF3" w:rsidRDefault="00FD0EF3" w:rsidP="00FD0EF3">
      <w:r>
        <w:t>4.4.2　产业化产品的前景</w:t>
      </w:r>
    </w:p>
    <w:p w:rsidR="00FD0EF3" w:rsidRDefault="00FD0EF3" w:rsidP="00FD0EF3">
      <w:r>
        <w:rPr>
          <w:rFonts w:hint="eastAsia"/>
        </w:rPr>
        <w:t>第五章　多晶硅材料投资机会分析</w:t>
      </w:r>
    </w:p>
    <w:p w:rsidR="00FD0EF3" w:rsidRDefault="00FD0EF3" w:rsidP="00FD0EF3">
      <w:r>
        <w:t>5.1　行业供需分析</w:t>
      </w:r>
    </w:p>
    <w:p w:rsidR="00FD0EF3" w:rsidRDefault="00FD0EF3" w:rsidP="00FD0EF3">
      <w:r>
        <w:t>5.1.1　行业产能规模</w:t>
      </w:r>
    </w:p>
    <w:p w:rsidR="00FD0EF3" w:rsidRDefault="00FD0EF3" w:rsidP="00FD0EF3">
      <w:r>
        <w:t>5.1.2　行业价格情况</w:t>
      </w:r>
    </w:p>
    <w:p w:rsidR="00FD0EF3" w:rsidRDefault="00FD0EF3" w:rsidP="00FD0EF3">
      <w:r>
        <w:t>5.1.3　价格机制分析</w:t>
      </w:r>
    </w:p>
    <w:p w:rsidR="00FD0EF3" w:rsidRDefault="00FD0EF3" w:rsidP="00FD0EF3">
      <w:r>
        <w:t>5.1.4　技术路线分析</w:t>
      </w:r>
    </w:p>
    <w:p w:rsidR="00FD0EF3" w:rsidRDefault="00FD0EF3" w:rsidP="00FD0EF3">
      <w:r>
        <w:t>5.1.5　行业进口情况</w:t>
      </w:r>
    </w:p>
    <w:p w:rsidR="00FD0EF3" w:rsidRDefault="00FD0EF3" w:rsidP="00FD0EF3">
      <w:r>
        <w:t>5.2　投资前景分析</w:t>
      </w:r>
    </w:p>
    <w:p w:rsidR="00FD0EF3" w:rsidRDefault="00FD0EF3" w:rsidP="00FD0EF3">
      <w:r>
        <w:t>5.2.1　重点企业分析</w:t>
      </w:r>
    </w:p>
    <w:p w:rsidR="00FD0EF3" w:rsidRDefault="00FD0EF3" w:rsidP="00FD0EF3">
      <w:r>
        <w:t>5.2.2　行业盈利分析</w:t>
      </w:r>
    </w:p>
    <w:p w:rsidR="00FD0EF3" w:rsidRDefault="00FD0EF3" w:rsidP="00FD0EF3">
      <w:r>
        <w:t>5.2.3　投资盈利空间</w:t>
      </w:r>
    </w:p>
    <w:p w:rsidR="00FD0EF3" w:rsidRDefault="00FD0EF3" w:rsidP="00FD0EF3">
      <w:r>
        <w:t>5.2.4　投资需求分析</w:t>
      </w:r>
    </w:p>
    <w:p w:rsidR="00FD0EF3" w:rsidRDefault="00FD0EF3" w:rsidP="00FD0EF3">
      <w:r>
        <w:t>5.2.5　投资空间分析</w:t>
      </w:r>
    </w:p>
    <w:p w:rsidR="00FD0EF3" w:rsidRDefault="00FD0EF3" w:rsidP="00FD0EF3">
      <w:r>
        <w:t>5.2.6　技术投资方向</w:t>
      </w:r>
    </w:p>
    <w:p w:rsidR="00FD0EF3" w:rsidRDefault="00FD0EF3" w:rsidP="00FD0EF3">
      <w:r>
        <w:t>5.2.7　行业发展趋势</w:t>
      </w:r>
    </w:p>
    <w:p w:rsidR="00FD0EF3" w:rsidRDefault="00FD0EF3" w:rsidP="00FD0EF3">
      <w:r>
        <w:t>5.3　投资风险分析</w:t>
      </w:r>
    </w:p>
    <w:p w:rsidR="00FD0EF3" w:rsidRDefault="00FD0EF3" w:rsidP="00FD0EF3">
      <w:r>
        <w:t>5.3.1　行业投资壁垒</w:t>
      </w:r>
    </w:p>
    <w:p w:rsidR="00FD0EF3" w:rsidRDefault="00FD0EF3" w:rsidP="00FD0EF3">
      <w:r>
        <w:t>5.3.2　产能过剩风险</w:t>
      </w:r>
    </w:p>
    <w:p w:rsidR="00FD0EF3" w:rsidRDefault="00FD0EF3" w:rsidP="00FD0EF3">
      <w:r>
        <w:t>5.3.3　进口价格波动</w:t>
      </w:r>
    </w:p>
    <w:p w:rsidR="00FD0EF3" w:rsidRDefault="00FD0EF3" w:rsidP="00FD0EF3">
      <w:r>
        <w:t>5.4　投资策略建议</w:t>
      </w:r>
    </w:p>
    <w:p w:rsidR="00FD0EF3" w:rsidRDefault="00FD0EF3" w:rsidP="00FD0EF3">
      <w:r>
        <w:rPr>
          <w:rFonts w:hint="eastAsia"/>
        </w:rPr>
        <w:t>第六章　硅片生产投资机会分析</w:t>
      </w:r>
    </w:p>
    <w:p w:rsidR="00FD0EF3" w:rsidRDefault="00FD0EF3" w:rsidP="00FD0EF3">
      <w:r>
        <w:t>6.1　行业供需分析</w:t>
      </w:r>
    </w:p>
    <w:p w:rsidR="00FD0EF3" w:rsidRDefault="00FD0EF3" w:rsidP="00FD0EF3">
      <w:r>
        <w:t>6.1.1　行业产能规模</w:t>
      </w:r>
    </w:p>
    <w:p w:rsidR="00FD0EF3" w:rsidRDefault="00FD0EF3" w:rsidP="00FD0EF3">
      <w:r>
        <w:t>6.1.2　行业价格情况</w:t>
      </w:r>
    </w:p>
    <w:p w:rsidR="00FD0EF3" w:rsidRDefault="00FD0EF3" w:rsidP="00FD0EF3">
      <w:r>
        <w:t>6.1.3　行业出口情况</w:t>
      </w:r>
    </w:p>
    <w:p w:rsidR="00FD0EF3" w:rsidRDefault="00FD0EF3" w:rsidP="00FD0EF3">
      <w:r>
        <w:t>6.2　投资前景分析</w:t>
      </w:r>
    </w:p>
    <w:p w:rsidR="00FD0EF3" w:rsidRDefault="00FD0EF3" w:rsidP="00FD0EF3">
      <w:r>
        <w:t>6.2.1　行业盈利分析</w:t>
      </w:r>
    </w:p>
    <w:p w:rsidR="00FD0EF3" w:rsidRDefault="00FD0EF3" w:rsidP="00FD0EF3">
      <w:r>
        <w:t>6.2.2　行业投资热点</w:t>
      </w:r>
    </w:p>
    <w:p w:rsidR="00FD0EF3" w:rsidRDefault="00FD0EF3" w:rsidP="00FD0EF3">
      <w:r>
        <w:t>6.2.3　潜在投资机会</w:t>
      </w:r>
    </w:p>
    <w:p w:rsidR="00FD0EF3" w:rsidRDefault="00FD0EF3" w:rsidP="00FD0EF3">
      <w:r>
        <w:lastRenderedPageBreak/>
        <w:t>6.3　投资风险分析</w:t>
      </w:r>
    </w:p>
    <w:p w:rsidR="00FD0EF3" w:rsidRDefault="00FD0EF3" w:rsidP="00FD0EF3">
      <w:r>
        <w:t>6.3.1　行业投资壁垒</w:t>
      </w:r>
    </w:p>
    <w:p w:rsidR="00FD0EF3" w:rsidRDefault="00FD0EF3" w:rsidP="00FD0EF3">
      <w:r>
        <w:t>6.3.2　国际贸易摩擦</w:t>
      </w:r>
    </w:p>
    <w:p w:rsidR="00FD0EF3" w:rsidRDefault="00FD0EF3" w:rsidP="00FD0EF3">
      <w:r>
        <w:t>6.3.3　企业经营风险</w:t>
      </w:r>
    </w:p>
    <w:p w:rsidR="00FD0EF3" w:rsidRDefault="00FD0EF3" w:rsidP="00FD0EF3">
      <w:r>
        <w:rPr>
          <w:rFonts w:hint="eastAsia"/>
        </w:rPr>
        <w:t>第七章　太阳能电池投资机会分析</w:t>
      </w:r>
    </w:p>
    <w:p w:rsidR="00FD0EF3" w:rsidRDefault="00FD0EF3" w:rsidP="00FD0EF3">
      <w:r>
        <w:t>7.1　行业供需分析</w:t>
      </w:r>
    </w:p>
    <w:p w:rsidR="00FD0EF3" w:rsidRDefault="00FD0EF3" w:rsidP="00FD0EF3">
      <w:r>
        <w:t>7.1.1　行业产能规模</w:t>
      </w:r>
    </w:p>
    <w:p w:rsidR="00FD0EF3" w:rsidRDefault="00FD0EF3" w:rsidP="00FD0EF3">
      <w:r>
        <w:t>7.1.2　行业价格情况</w:t>
      </w:r>
    </w:p>
    <w:p w:rsidR="00FD0EF3" w:rsidRDefault="00FD0EF3" w:rsidP="00FD0EF3">
      <w:r>
        <w:t>7.1.3　行业出口情况</w:t>
      </w:r>
    </w:p>
    <w:p w:rsidR="00FD0EF3" w:rsidRDefault="00FD0EF3" w:rsidP="00FD0EF3">
      <w:r>
        <w:t>7.2　投资前景分析</w:t>
      </w:r>
    </w:p>
    <w:p w:rsidR="00FD0EF3" w:rsidRDefault="00FD0EF3" w:rsidP="00FD0EF3">
      <w:r>
        <w:t>7.2.1　行业盈利水平</w:t>
      </w:r>
    </w:p>
    <w:p w:rsidR="00FD0EF3" w:rsidRDefault="00FD0EF3" w:rsidP="00FD0EF3">
      <w:r>
        <w:t>7.2.2　投资热点前景</w:t>
      </w:r>
    </w:p>
    <w:p w:rsidR="00FD0EF3" w:rsidRDefault="00FD0EF3" w:rsidP="00FD0EF3">
      <w:r>
        <w:t>7.2.3　潜在投资机会</w:t>
      </w:r>
    </w:p>
    <w:p w:rsidR="00FD0EF3" w:rsidRDefault="00FD0EF3" w:rsidP="00FD0EF3">
      <w:r>
        <w:t>7.3　投资风险分析</w:t>
      </w:r>
    </w:p>
    <w:p w:rsidR="00FD0EF3" w:rsidRDefault="00FD0EF3" w:rsidP="00FD0EF3">
      <w:r>
        <w:t>7.3.1　行业投资壁垒</w:t>
      </w:r>
    </w:p>
    <w:p w:rsidR="00FD0EF3" w:rsidRDefault="00FD0EF3" w:rsidP="00FD0EF3">
      <w:r>
        <w:t>7.3.2　市场投资风险</w:t>
      </w:r>
    </w:p>
    <w:p w:rsidR="00FD0EF3" w:rsidRDefault="00FD0EF3" w:rsidP="00FD0EF3">
      <w:r>
        <w:t>7.4　投资策略建议</w:t>
      </w:r>
    </w:p>
    <w:p w:rsidR="00FD0EF3" w:rsidRDefault="00FD0EF3" w:rsidP="00FD0EF3">
      <w:r>
        <w:t>7.4.1　企业项目并购</w:t>
      </w:r>
    </w:p>
    <w:p w:rsidR="00FD0EF3" w:rsidRDefault="00FD0EF3" w:rsidP="00FD0EF3">
      <w:r>
        <w:t>7.4.2　企业技术研发</w:t>
      </w:r>
    </w:p>
    <w:p w:rsidR="00FD0EF3" w:rsidRDefault="00FD0EF3" w:rsidP="00FD0EF3">
      <w:r>
        <w:rPr>
          <w:rFonts w:hint="eastAsia"/>
        </w:rPr>
        <w:t>第八章　组件封装投资机会分析</w:t>
      </w:r>
    </w:p>
    <w:p w:rsidR="00FD0EF3" w:rsidRDefault="00FD0EF3" w:rsidP="00FD0EF3">
      <w:r>
        <w:t>8.1　行业供需分析</w:t>
      </w:r>
    </w:p>
    <w:p w:rsidR="00FD0EF3" w:rsidRDefault="00FD0EF3" w:rsidP="00FD0EF3">
      <w:r>
        <w:t>8.1.1　行业产能规模</w:t>
      </w:r>
    </w:p>
    <w:p w:rsidR="00FD0EF3" w:rsidRDefault="00FD0EF3" w:rsidP="00FD0EF3">
      <w:r>
        <w:t>8.1.2　行业价格情况</w:t>
      </w:r>
    </w:p>
    <w:p w:rsidR="00FD0EF3" w:rsidRDefault="00FD0EF3" w:rsidP="00FD0EF3">
      <w:r>
        <w:t>8.1.3　行业出口情况</w:t>
      </w:r>
    </w:p>
    <w:p w:rsidR="00FD0EF3" w:rsidRDefault="00FD0EF3" w:rsidP="00FD0EF3">
      <w:r>
        <w:t>8.2　投资前景分析</w:t>
      </w:r>
    </w:p>
    <w:p w:rsidR="00FD0EF3" w:rsidRDefault="00FD0EF3" w:rsidP="00FD0EF3">
      <w:r>
        <w:t>8.2.1　行业盈利水平</w:t>
      </w:r>
    </w:p>
    <w:p w:rsidR="00FD0EF3" w:rsidRDefault="00FD0EF3" w:rsidP="00FD0EF3">
      <w:r>
        <w:t>8.2.2　投资成本走势</w:t>
      </w:r>
    </w:p>
    <w:p w:rsidR="00FD0EF3" w:rsidRDefault="00FD0EF3" w:rsidP="00FD0EF3">
      <w:r>
        <w:t>8.2.3　投资空间分析</w:t>
      </w:r>
    </w:p>
    <w:p w:rsidR="00FD0EF3" w:rsidRDefault="00FD0EF3" w:rsidP="00FD0EF3">
      <w:r>
        <w:t>8.2.4　投资热点前景</w:t>
      </w:r>
    </w:p>
    <w:p w:rsidR="00FD0EF3" w:rsidRDefault="00FD0EF3" w:rsidP="00FD0EF3">
      <w:r>
        <w:t>8.3　行业投资风险</w:t>
      </w:r>
    </w:p>
    <w:p w:rsidR="00FD0EF3" w:rsidRDefault="00FD0EF3" w:rsidP="00FD0EF3">
      <w:r>
        <w:rPr>
          <w:rFonts w:hint="eastAsia"/>
        </w:rPr>
        <w:t>第九章　光伏电站投资机会分析</w:t>
      </w:r>
    </w:p>
    <w:p w:rsidR="00FD0EF3" w:rsidRDefault="00FD0EF3" w:rsidP="00FD0EF3">
      <w:r>
        <w:t>9.1　行业供需形势</w:t>
      </w:r>
    </w:p>
    <w:p w:rsidR="00FD0EF3" w:rsidRDefault="00FD0EF3" w:rsidP="00FD0EF3">
      <w:r>
        <w:t>9.1.1　光伏装机模式</w:t>
      </w:r>
    </w:p>
    <w:p w:rsidR="00FD0EF3" w:rsidRDefault="00FD0EF3" w:rsidP="00FD0EF3">
      <w:r>
        <w:t>9.1.2　行业需求格局</w:t>
      </w:r>
    </w:p>
    <w:p w:rsidR="00FD0EF3" w:rsidRDefault="00FD0EF3" w:rsidP="00FD0EF3">
      <w:r>
        <w:t>9.1.3　投资成本构成</w:t>
      </w:r>
    </w:p>
    <w:p w:rsidR="00FD0EF3" w:rsidRDefault="00FD0EF3" w:rsidP="00FD0EF3">
      <w:r>
        <w:t>9.2　行业投资动态</w:t>
      </w:r>
    </w:p>
    <w:p w:rsidR="00FD0EF3" w:rsidRDefault="00FD0EF3" w:rsidP="00FD0EF3">
      <w:r>
        <w:t>9.2.1　点企业动态</w:t>
      </w:r>
    </w:p>
    <w:p w:rsidR="00FD0EF3" w:rsidRDefault="00FD0EF3" w:rsidP="00FD0EF3">
      <w:r>
        <w:t>9.2.2　行业盈利水平</w:t>
      </w:r>
    </w:p>
    <w:p w:rsidR="00FD0EF3" w:rsidRDefault="00FD0EF3" w:rsidP="00FD0EF3">
      <w:r>
        <w:t>9.2.3　项目建设动态</w:t>
      </w:r>
    </w:p>
    <w:p w:rsidR="00FD0EF3" w:rsidRDefault="00FD0EF3" w:rsidP="00FD0EF3">
      <w:r>
        <w:t>9.2.4　投资政策支持</w:t>
      </w:r>
    </w:p>
    <w:p w:rsidR="00FD0EF3" w:rsidRDefault="00FD0EF3" w:rsidP="00FD0EF3">
      <w:r>
        <w:t>9.3　投资潜力分析</w:t>
      </w:r>
    </w:p>
    <w:p w:rsidR="00FD0EF3" w:rsidRDefault="00FD0EF3" w:rsidP="00FD0EF3">
      <w:r>
        <w:t>9.3.1　投资影响因素</w:t>
      </w:r>
    </w:p>
    <w:p w:rsidR="00FD0EF3" w:rsidRDefault="00FD0EF3" w:rsidP="00FD0EF3">
      <w:r>
        <w:t>9.3.2　投资盈利模式</w:t>
      </w:r>
    </w:p>
    <w:p w:rsidR="00FD0EF3" w:rsidRDefault="00FD0EF3" w:rsidP="00FD0EF3">
      <w:r>
        <w:t>9.3.3　潜在投资方向</w:t>
      </w:r>
    </w:p>
    <w:p w:rsidR="00FD0EF3" w:rsidRDefault="00FD0EF3" w:rsidP="00FD0EF3">
      <w:r>
        <w:lastRenderedPageBreak/>
        <w:t>9.3.4　投资空间分析</w:t>
      </w:r>
    </w:p>
    <w:p w:rsidR="00FD0EF3" w:rsidRDefault="00FD0EF3" w:rsidP="00FD0EF3">
      <w:r>
        <w:t>9.4　投资风险分析</w:t>
      </w:r>
    </w:p>
    <w:p w:rsidR="00FD0EF3" w:rsidRDefault="00FD0EF3" w:rsidP="00FD0EF3">
      <w:r>
        <w:t>9.4.1　行业运营挑战</w:t>
      </w:r>
    </w:p>
    <w:p w:rsidR="00FD0EF3" w:rsidRDefault="00FD0EF3" w:rsidP="00FD0EF3">
      <w:r>
        <w:t>9.4.2　市场风险分析</w:t>
      </w:r>
    </w:p>
    <w:p w:rsidR="00FD0EF3" w:rsidRDefault="00FD0EF3" w:rsidP="00FD0EF3">
      <w:r>
        <w:t>9.5　投资策略建议</w:t>
      </w:r>
    </w:p>
    <w:p w:rsidR="00FD0EF3" w:rsidRDefault="00FD0EF3" w:rsidP="00FD0EF3">
      <w:r>
        <w:t>9.5.1　资源优势形成</w:t>
      </w:r>
    </w:p>
    <w:p w:rsidR="00FD0EF3" w:rsidRDefault="00FD0EF3" w:rsidP="00FD0EF3">
      <w:r>
        <w:t>9.5.2　资金来源选择</w:t>
      </w:r>
    </w:p>
    <w:p w:rsidR="00FD0EF3" w:rsidRDefault="00FD0EF3" w:rsidP="00FD0EF3">
      <w:r>
        <w:rPr>
          <w:rFonts w:hint="eastAsia"/>
        </w:rPr>
        <w:t>第十章　太阳能光伏行业投资风险提示</w:t>
      </w:r>
    </w:p>
    <w:p w:rsidR="00FD0EF3" w:rsidRDefault="00FD0EF3" w:rsidP="00FD0EF3">
      <w:r>
        <w:t>10.1　宏观经济风险</w:t>
      </w:r>
    </w:p>
    <w:p w:rsidR="00FD0EF3" w:rsidRDefault="00FD0EF3" w:rsidP="00FD0EF3">
      <w:r>
        <w:t>10.1.1　国内经济风险</w:t>
      </w:r>
    </w:p>
    <w:p w:rsidR="00FD0EF3" w:rsidRDefault="00FD0EF3" w:rsidP="00FD0EF3">
      <w:r>
        <w:t>10.1.2　汇率变动风险</w:t>
      </w:r>
    </w:p>
    <w:p w:rsidR="00FD0EF3" w:rsidRDefault="00FD0EF3" w:rsidP="00FD0EF3">
      <w:r>
        <w:t>10.2　价值链风险</w:t>
      </w:r>
    </w:p>
    <w:p w:rsidR="00FD0EF3" w:rsidRDefault="00FD0EF3" w:rsidP="00FD0EF3">
      <w:r>
        <w:t>10.2.1　价值链投资环节风险</w:t>
      </w:r>
    </w:p>
    <w:p w:rsidR="00FD0EF3" w:rsidRDefault="00FD0EF3" w:rsidP="00FD0EF3">
      <w:r>
        <w:t>10.2.2　价值链政策失衡风险</w:t>
      </w:r>
    </w:p>
    <w:p w:rsidR="00FD0EF3" w:rsidRDefault="00FD0EF3" w:rsidP="00FD0EF3">
      <w:r>
        <w:t>10.3　行业发展风险</w:t>
      </w:r>
    </w:p>
    <w:p w:rsidR="00FD0EF3" w:rsidRDefault="00FD0EF3" w:rsidP="00FD0EF3">
      <w:r>
        <w:t>10.3.1　光伏贸易摩擦风险</w:t>
      </w:r>
    </w:p>
    <w:p w:rsidR="00FD0EF3" w:rsidRDefault="00FD0EF3" w:rsidP="00FD0EF3">
      <w:r>
        <w:t>10.3.2　行业政策依赖风险</w:t>
      </w:r>
    </w:p>
    <w:p w:rsidR="00FD0EF3" w:rsidRDefault="00FD0EF3" w:rsidP="00FD0EF3">
      <w:r>
        <w:t>10.3.3　产业结构转型压力</w:t>
      </w:r>
    </w:p>
    <w:sectPr w:rsidR="00FD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B7718"/>
    <w:rsid w:val="000F2B40"/>
    <w:rsid w:val="001762C7"/>
    <w:rsid w:val="00275C30"/>
    <w:rsid w:val="00450EBE"/>
    <w:rsid w:val="00597700"/>
    <w:rsid w:val="005D7FF6"/>
    <w:rsid w:val="00693848"/>
    <w:rsid w:val="006E4F0A"/>
    <w:rsid w:val="007A446B"/>
    <w:rsid w:val="0088453A"/>
    <w:rsid w:val="00921994"/>
    <w:rsid w:val="00A55ED3"/>
    <w:rsid w:val="00A71BD8"/>
    <w:rsid w:val="00D225F9"/>
    <w:rsid w:val="00D252F9"/>
    <w:rsid w:val="00D56C11"/>
    <w:rsid w:val="00E00043"/>
    <w:rsid w:val="00EC3903"/>
    <w:rsid w:val="00F575C8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69E1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2019-02-23T02:31:00Z</dcterms:created>
  <dcterms:modified xsi:type="dcterms:W3CDTF">2019-12-30T02:23:00Z</dcterms:modified>
</cp:coreProperties>
</file>