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00C" w:rsidRDefault="00D1700C" w:rsidP="00D1700C">
      <w:r w:rsidRPr="000A1167">
        <w:t>东南亚煤炭</w:t>
      </w:r>
    </w:p>
    <w:p w:rsidR="00D1700C" w:rsidRDefault="00D1700C" w:rsidP="00D1700C">
      <w:r w:rsidRPr="000A1167">
        <w:t>2019年东南亚煤炭市场调研报告</w:t>
      </w:r>
    </w:p>
    <w:p w:rsidR="0088453A" w:rsidRDefault="0088453A" w:rsidP="0088453A">
      <w:r>
        <w:rPr>
          <w:rFonts w:hint="eastAsia"/>
        </w:rPr>
        <w:t>【报告编号】</w:t>
      </w:r>
      <w:r>
        <w:t>D</w:t>
      </w:r>
      <w:r w:rsidR="00F51555">
        <w:t>8</w:t>
      </w:r>
      <w:r w:rsidR="000A1167">
        <w:t>2</w:t>
      </w:r>
    </w:p>
    <w:p w:rsidR="000A1167" w:rsidRDefault="000A1167" w:rsidP="000A1167">
      <w:bookmarkStart w:id="0" w:name="_GoBack"/>
      <w:bookmarkEnd w:id="0"/>
      <w:r>
        <w:rPr>
          <w:rFonts w:hint="eastAsia"/>
        </w:rPr>
        <w:t xml:space="preserve">第一章　</w:t>
      </w:r>
      <w:r>
        <w:t>2014-2018年东南亚煤炭业整体发展形势</w:t>
      </w:r>
    </w:p>
    <w:p w:rsidR="000A1167" w:rsidRDefault="000A1167" w:rsidP="000A1167">
      <w:r>
        <w:rPr>
          <w:rFonts w:hint="eastAsia"/>
        </w:rPr>
        <w:t xml:space="preserve">第二章　</w:t>
      </w:r>
      <w:r>
        <w:t>2014-2018年越南煤炭业</w:t>
      </w:r>
    </w:p>
    <w:p w:rsidR="000A1167" w:rsidRDefault="000A1167" w:rsidP="000A1167">
      <w:r>
        <w:t>2.1　越南煤炭资源及开采概况</w:t>
      </w:r>
    </w:p>
    <w:p w:rsidR="000A1167" w:rsidRDefault="000A1167" w:rsidP="000A1167">
      <w:r>
        <w:t>2.2　2014-2018年越南煤炭业发展现状分析</w:t>
      </w:r>
    </w:p>
    <w:p w:rsidR="000A1167" w:rsidRDefault="000A1167" w:rsidP="000A1167">
      <w:r>
        <w:t>2.2.1　越南煤炭行业生产与销售状况</w:t>
      </w:r>
    </w:p>
    <w:p w:rsidR="000A1167" w:rsidRDefault="000A1167" w:rsidP="000A1167">
      <w:r>
        <w:t>2.2.2　越南主要煤炭生产及销售企业</w:t>
      </w:r>
    </w:p>
    <w:p w:rsidR="000A1167" w:rsidRDefault="000A1167" w:rsidP="000A1167">
      <w:r>
        <w:t>2.2.3　越南煤炭工业进行大规模融资</w:t>
      </w:r>
    </w:p>
    <w:p w:rsidR="000A1167" w:rsidRDefault="000A1167" w:rsidP="000A1167">
      <w:r>
        <w:t>2.3　2014-2018年越南煤炭行业的政策解析</w:t>
      </w:r>
    </w:p>
    <w:p w:rsidR="000A1167" w:rsidRDefault="000A1167" w:rsidP="000A1167">
      <w:r>
        <w:t>2.3.1　越南鼓励外商投资煤炭行业</w:t>
      </w:r>
    </w:p>
    <w:p w:rsidR="000A1167" w:rsidRDefault="000A1167" w:rsidP="000A1167">
      <w:r>
        <w:t>2.3.2　越南煤炭出口政策调整状况</w:t>
      </w:r>
    </w:p>
    <w:p w:rsidR="000A1167" w:rsidRDefault="000A1167" w:rsidP="000A1167">
      <w:r>
        <w:t>2.3.3　越南对矿业开发征收环保税</w:t>
      </w:r>
    </w:p>
    <w:p w:rsidR="000A1167" w:rsidRDefault="000A1167" w:rsidP="000A1167">
      <w:r>
        <w:t>2.4　2014-2018年越南煤炭行业对外贸易状况</w:t>
      </w:r>
    </w:p>
    <w:p w:rsidR="000A1167" w:rsidRDefault="000A1167" w:rsidP="000A1167">
      <w:r>
        <w:t>2.4.1　越南煤炭出口现状简析</w:t>
      </w:r>
    </w:p>
    <w:p w:rsidR="000A1167" w:rsidRDefault="000A1167" w:rsidP="000A1167">
      <w:r>
        <w:t>2.4.2　中越煤炭贸易情况分析</w:t>
      </w:r>
    </w:p>
    <w:p w:rsidR="000A1167" w:rsidRDefault="000A1167" w:rsidP="000A1167">
      <w:r>
        <w:t>2.4.3　越南挖掘煤炭进口新通道</w:t>
      </w:r>
    </w:p>
    <w:p w:rsidR="000A1167" w:rsidRDefault="000A1167" w:rsidP="000A1167">
      <w:r>
        <w:t>2.4.4　未来越南煤炭外贸形势</w:t>
      </w:r>
    </w:p>
    <w:p w:rsidR="000A1167" w:rsidRDefault="000A1167" w:rsidP="000A1167">
      <w:r>
        <w:t>2.5　越南煤炭矿产工业集团</w:t>
      </w:r>
    </w:p>
    <w:p w:rsidR="000A1167" w:rsidRDefault="000A1167" w:rsidP="000A1167">
      <w:r>
        <w:t>2.5.1　2014-2018年经营现状</w:t>
      </w:r>
    </w:p>
    <w:p w:rsidR="000A1167" w:rsidRDefault="000A1167" w:rsidP="000A1167">
      <w:r>
        <w:t>2.5.2　企业生产经营计划</w:t>
      </w:r>
    </w:p>
    <w:p w:rsidR="000A1167" w:rsidRDefault="000A1167" w:rsidP="000A1167">
      <w:r>
        <w:t>2.6　越南煤炭行业发展前景分析</w:t>
      </w:r>
    </w:p>
    <w:p w:rsidR="000A1167" w:rsidRDefault="000A1167" w:rsidP="000A1167">
      <w:r>
        <w:t>2.6.1　未来越南煤炭市场需求潜力分析</w:t>
      </w:r>
    </w:p>
    <w:p w:rsidR="000A1167" w:rsidRDefault="000A1167" w:rsidP="000A1167">
      <w:r>
        <w:t>2.6.2　2020-2030年越南煤炭业发展目标</w:t>
      </w:r>
    </w:p>
    <w:p w:rsidR="000A1167" w:rsidRDefault="000A1167" w:rsidP="000A1167">
      <w:r>
        <w:t>2.6.3　越南煤炭开采业中长期发展展望</w:t>
      </w:r>
    </w:p>
    <w:p w:rsidR="000A1167" w:rsidRDefault="000A1167" w:rsidP="000A1167">
      <w:r>
        <w:rPr>
          <w:rFonts w:hint="eastAsia"/>
        </w:rPr>
        <w:t xml:space="preserve">第三章　</w:t>
      </w:r>
      <w:r>
        <w:t>2014-2018年印度煤炭业</w:t>
      </w:r>
    </w:p>
    <w:p w:rsidR="000A1167" w:rsidRDefault="000A1167" w:rsidP="000A1167">
      <w:r>
        <w:t>3.1　印度煤炭资源及煤质概况</w:t>
      </w:r>
    </w:p>
    <w:p w:rsidR="000A1167" w:rsidRDefault="000A1167" w:rsidP="000A1167">
      <w:r>
        <w:t>3.2　2014-2018年印度煤炭业发展状况分析</w:t>
      </w:r>
    </w:p>
    <w:p w:rsidR="000A1167" w:rsidRDefault="000A1167" w:rsidP="000A1167">
      <w:r>
        <w:t>3.2.1　印度煤炭工业的生产情况</w:t>
      </w:r>
    </w:p>
    <w:p w:rsidR="000A1167" w:rsidRDefault="000A1167" w:rsidP="000A1167">
      <w:r>
        <w:t>3.2.2　印度煤炭业呈供需失衡局势</w:t>
      </w:r>
    </w:p>
    <w:p w:rsidR="000A1167" w:rsidRDefault="000A1167" w:rsidP="000A1167">
      <w:r>
        <w:t>3.2.3　印度煤炭生产企业发展形势</w:t>
      </w:r>
    </w:p>
    <w:p w:rsidR="000A1167" w:rsidRDefault="000A1167" w:rsidP="000A1167">
      <w:r>
        <w:t>3.3　印度煤炭管理体系及政策解析</w:t>
      </w:r>
    </w:p>
    <w:p w:rsidR="000A1167" w:rsidRDefault="000A1167" w:rsidP="000A1167">
      <w:r>
        <w:t>3.3.1　印度煤炭资源的管理体系</w:t>
      </w:r>
    </w:p>
    <w:p w:rsidR="000A1167" w:rsidRDefault="000A1167" w:rsidP="000A1167">
      <w:r>
        <w:t>3.3.2　印度的外商投资管理政策</w:t>
      </w:r>
    </w:p>
    <w:p w:rsidR="000A1167" w:rsidRDefault="000A1167" w:rsidP="000A1167">
      <w:r>
        <w:t>3.3.3　印度煤炭新机制草案成形</w:t>
      </w:r>
    </w:p>
    <w:p w:rsidR="000A1167" w:rsidRDefault="000A1167" w:rsidP="000A1167">
      <w:r>
        <w:t>3.3.4　印度煤电实行新定价机制</w:t>
      </w:r>
    </w:p>
    <w:p w:rsidR="000A1167" w:rsidRDefault="000A1167" w:rsidP="000A1167">
      <w:r>
        <w:t>3.4　2014-2018年印度煤炭业对外贸易状况</w:t>
      </w:r>
    </w:p>
    <w:p w:rsidR="000A1167" w:rsidRDefault="000A1167" w:rsidP="000A1167">
      <w:r>
        <w:t>3.4.1　中印成全球煤炭贸易市场主力</w:t>
      </w:r>
    </w:p>
    <w:p w:rsidR="000A1167" w:rsidRDefault="000A1167" w:rsidP="000A1167">
      <w:r>
        <w:t>3.4.2　印度煤炭进口需求将持续增加</w:t>
      </w:r>
    </w:p>
    <w:p w:rsidR="000A1167" w:rsidRDefault="000A1167" w:rsidP="000A1167">
      <w:r>
        <w:t>3.5　印度煤炭行业的投资状况</w:t>
      </w:r>
    </w:p>
    <w:p w:rsidR="000A1167" w:rsidRDefault="000A1167" w:rsidP="000A1167">
      <w:r>
        <w:t>3.5.1　印度煤炭对外投资活跃</w:t>
      </w:r>
    </w:p>
    <w:p w:rsidR="000A1167" w:rsidRDefault="000A1167" w:rsidP="000A1167">
      <w:r>
        <w:t>3.5.2　印度煤炭海外投资面临的问题</w:t>
      </w:r>
    </w:p>
    <w:p w:rsidR="000A1167" w:rsidRDefault="000A1167" w:rsidP="000A1167">
      <w:r>
        <w:t>3.5.3　未来五年印度煤炭国内投资情况</w:t>
      </w:r>
    </w:p>
    <w:p w:rsidR="000A1167" w:rsidRDefault="000A1167" w:rsidP="000A1167">
      <w:r>
        <w:lastRenderedPageBreak/>
        <w:t>3.6　印度煤炭公司发展状况</w:t>
      </w:r>
    </w:p>
    <w:p w:rsidR="000A1167" w:rsidRDefault="000A1167" w:rsidP="000A1167">
      <w:r>
        <w:t>3.6.1　2016年印度煤炭公司经营状况分析</w:t>
      </w:r>
    </w:p>
    <w:p w:rsidR="000A1167" w:rsidRDefault="000A1167" w:rsidP="000A1167">
      <w:r>
        <w:t>3.6.2　2017年印度煤炭公司经营状况分析</w:t>
      </w:r>
    </w:p>
    <w:p w:rsidR="000A1167" w:rsidRDefault="000A1167" w:rsidP="000A1167">
      <w:r>
        <w:t>3.6.3　2018年印度煤炭公司经营状况分析</w:t>
      </w:r>
    </w:p>
    <w:p w:rsidR="000A1167" w:rsidRDefault="000A1167" w:rsidP="000A1167">
      <w:r>
        <w:t>3.7　印度煤炭业存在的问题及对策</w:t>
      </w:r>
    </w:p>
    <w:p w:rsidR="000A1167" w:rsidRDefault="000A1167" w:rsidP="000A1167">
      <w:r>
        <w:t>3.8　印度煤炭行业发展前景分析</w:t>
      </w:r>
    </w:p>
    <w:p w:rsidR="000A1167" w:rsidRDefault="000A1167" w:rsidP="000A1167">
      <w:r>
        <w:t>3.8.1　印度煤炭供需形势预测</w:t>
      </w:r>
    </w:p>
    <w:p w:rsidR="000A1167" w:rsidRDefault="000A1167" w:rsidP="000A1167">
      <w:r>
        <w:t>3.8.2　未来十年印度煤炭业发展状况</w:t>
      </w:r>
    </w:p>
    <w:p w:rsidR="000A1167" w:rsidRDefault="000A1167" w:rsidP="000A1167">
      <w:r>
        <w:t>3.8.3　中企投资印度煤炭的机会与风险</w:t>
      </w:r>
    </w:p>
    <w:p w:rsidR="000A1167" w:rsidRDefault="000A1167" w:rsidP="000A1167">
      <w:r>
        <w:rPr>
          <w:rFonts w:hint="eastAsia"/>
        </w:rPr>
        <w:t xml:space="preserve">第四章　</w:t>
      </w:r>
      <w:r>
        <w:t>2014-2018年孟加拉国煤炭业</w:t>
      </w:r>
    </w:p>
    <w:p w:rsidR="000A1167" w:rsidRDefault="000A1167" w:rsidP="000A1167">
      <w:r>
        <w:t>4.1　孟加拉国煤炭资源及煤质概况</w:t>
      </w:r>
    </w:p>
    <w:p w:rsidR="000A1167" w:rsidRDefault="000A1167" w:rsidP="000A1167">
      <w:r>
        <w:t>4.2　2014-2018年孟加拉国煤矿开发与生产状况</w:t>
      </w:r>
    </w:p>
    <w:p w:rsidR="000A1167" w:rsidRDefault="000A1167" w:rsidP="000A1167">
      <w:r>
        <w:t>4.3　2014-2018年孟加拉国煤炭管理体系及政策解析</w:t>
      </w:r>
    </w:p>
    <w:p w:rsidR="000A1167" w:rsidRDefault="000A1167" w:rsidP="000A1167">
      <w:r>
        <w:t>4.3.1　孟加拉国煤炭业的管理体系</w:t>
      </w:r>
    </w:p>
    <w:p w:rsidR="000A1167" w:rsidRDefault="000A1167" w:rsidP="000A1167">
      <w:r>
        <w:t>4.3.2　孟加拉国计划出台煤炭开采新政</w:t>
      </w:r>
    </w:p>
    <w:p w:rsidR="000A1167" w:rsidRDefault="000A1167" w:rsidP="000A1167">
      <w:r>
        <w:t>4.4　孟加拉国煤炭工业发展途径</w:t>
      </w:r>
    </w:p>
    <w:p w:rsidR="000A1167" w:rsidRDefault="000A1167" w:rsidP="000A1167">
      <w:r>
        <w:t>4.4.1　政策法规途径</w:t>
      </w:r>
    </w:p>
    <w:p w:rsidR="000A1167" w:rsidRDefault="000A1167" w:rsidP="000A1167">
      <w:r>
        <w:t>4.4.2　工艺技术途径</w:t>
      </w:r>
    </w:p>
    <w:p w:rsidR="000A1167" w:rsidRDefault="000A1167" w:rsidP="000A1167">
      <w:r>
        <w:t>4.5　中孟煤炭合作面临的机遇与挑战</w:t>
      </w:r>
    </w:p>
    <w:p w:rsidR="000A1167" w:rsidRDefault="000A1167" w:rsidP="000A1167">
      <w:r>
        <w:rPr>
          <w:rFonts w:hint="eastAsia"/>
        </w:rPr>
        <w:t xml:space="preserve">第五章　</w:t>
      </w:r>
      <w:r>
        <w:t>2014-2018年印尼煤炭业</w:t>
      </w:r>
    </w:p>
    <w:p w:rsidR="000A1167" w:rsidRDefault="000A1167" w:rsidP="000A1167">
      <w:r>
        <w:t>5.1　印尼煤炭资源及煤质概况</w:t>
      </w:r>
    </w:p>
    <w:p w:rsidR="000A1167" w:rsidRDefault="000A1167" w:rsidP="000A1167">
      <w:r>
        <w:t>5.2　2014-2018年印尼煤炭业发展现状分析</w:t>
      </w:r>
    </w:p>
    <w:p w:rsidR="000A1167" w:rsidRDefault="000A1167" w:rsidP="000A1167">
      <w:r>
        <w:t>5.3　2014-2018年印尼煤炭行业的政策解析</w:t>
      </w:r>
    </w:p>
    <w:p w:rsidR="000A1167" w:rsidRDefault="000A1167" w:rsidP="000A1167">
      <w:r>
        <w:t>5.3.1　印尼煤炭业的政策支撑</w:t>
      </w:r>
    </w:p>
    <w:p w:rsidR="000A1167" w:rsidRDefault="000A1167" w:rsidP="000A1167">
      <w:r>
        <w:t>5.3.2　印尼调整煤炭产业政策</w:t>
      </w:r>
    </w:p>
    <w:p w:rsidR="000A1167" w:rsidRDefault="000A1167" w:rsidP="000A1167">
      <w:r>
        <w:t>5.3.3　印尼煤炭关税调整对中国煤市的影响</w:t>
      </w:r>
    </w:p>
    <w:p w:rsidR="000A1167" w:rsidRDefault="000A1167" w:rsidP="000A1167">
      <w:r>
        <w:t>5.4　2014-2018年中印煤炭行业贸易状况</w:t>
      </w:r>
    </w:p>
    <w:p w:rsidR="000A1167" w:rsidRDefault="000A1167" w:rsidP="000A1167">
      <w:r>
        <w:t>5.4.1　印尼煤炭对中国的吸引力</w:t>
      </w:r>
    </w:p>
    <w:p w:rsidR="000A1167" w:rsidRDefault="000A1167" w:rsidP="000A1167">
      <w:r>
        <w:t>5.4.2　印尼煤炭对中国出口情况</w:t>
      </w:r>
    </w:p>
    <w:p w:rsidR="000A1167" w:rsidRDefault="000A1167" w:rsidP="000A1167">
      <w:r>
        <w:t>5.4.3　印尼煤炭贸易面临的风险</w:t>
      </w:r>
    </w:p>
    <w:p w:rsidR="000A1167" w:rsidRDefault="000A1167" w:rsidP="000A1167">
      <w:r>
        <w:t>5.5　印尼煤炭行业发展前景分析</w:t>
      </w:r>
    </w:p>
    <w:p w:rsidR="000A1167" w:rsidRDefault="000A1167" w:rsidP="000A1167">
      <w:r>
        <w:t>5.5.1　印尼煤炭生产状况预测</w:t>
      </w:r>
    </w:p>
    <w:p w:rsidR="000A1167" w:rsidRDefault="000A1167" w:rsidP="000A1167">
      <w:r>
        <w:t>5.5.2　2014-2020年印尼煤炭发展形势</w:t>
      </w:r>
    </w:p>
    <w:p w:rsidR="000A1167" w:rsidRDefault="000A1167" w:rsidP="000A1167">
      <w:r>
        <w:rPr>
          <w:rFonts w:hint="eastAsia"/>
        </w:rPr>
        <w:t xml:space="preserve">第六章　</w:t>
      </w:r>
      <w:r>
        <w:t>2014-2018年其他国家煤炭业</w:t>
      </w:r>
    </w:p>
    <w:p w:rsidR="000A1167" w:rsidRDefault="000A1167" w:rsidP="000A1167">
      <w:r>
        <w:t>6.1　泰国</w:t>
      </w:r>
    </w:p>
    <w:p w:rsidR="000A1167" w:rsidRDefault="000A1167" w:rsidP="000A1167">
      <w:r>
        <w:t>6.1.1　泰国煤炭资源储量及分布概况</w:t>
      </w:r>
    </w:p>
    <w:p w:rsidR="000A1167" w:rsidRDefault="000A1167" w:rsidP="000A1167">
      <w:r>
        <w:t>6.1.2　泰国煤炭业的生产与消费状况</w:t>
      </w:r>
    </w:p>
    <w:p w:rsidR="000A1167" w:rsidRDefault="000A1167" w:rsidP="000A1167">
      <w:r>
        <w:t>6.1.3　泰国政府计划提高煤炭发电份额</w:t>
      </w:r>
    </w:p>
    <w:p w:rsidR="000A1167" w:rsidRDefault="000A1167" w:rsidP="000A1167">
      <w:r>
        <w:t>6.2　缅甸</w:t>
      </w:r>
    </w:p>
    <w:p w:rsidR="000A1167" w:rsidRDefault="000A1167" w:rsidP="000A1167">
      <w:r>
        <w:t>6.2.1　缅甸煤炭资源储量及分布概况</w:t>
      </w:r>
    </w:p>
    <w:p w:rsidR="000A1167" w:rsidRDefault="000A1167" w:rsidP="000A1167">
      <w:r>
        <w:t>6.2.2　缅甸煤炭开采业企业格局分析</w:t>
      </w:r>
    </w:p>
    <w:p w:rsidR="000A1167" w:rsidRDefault="000A1167" w:rsidP="000A1167">
      <w:r>
        <w:t>6.3　老挝</w:t>
      </w:r>
    </w:p>
    <w:p w:rsidR="000A1167" w:rsidRDefault="000A1167" w:rsidP="000A1167">
      <w:r>
        <w:t>6.3.1　老挝煤炭资源储量及分布概况</w:t>
      </w:r>
    </w:p>
    <w:p w:rsidR="000A1167" w:rsidRDefault="000A1167" w:rsidP="000A1167">
      <w:r>
        <w:t>6.3.2　老挝褐煤对中国具有出口优势</w:t>
      </w:r>
    </w:p>
    <w:p w:rsidR="000A1167" w:rsidRDefault="000A1167" w:rsidP="000A1167">
      <w:r>
        <w:lastRenderedPageBreak/>
        <w:t>6.3.3　老挝煤炭勘探开采向泰国开放</w:t>
      </w:r>
    </w:p>
    <w:p w:rsidR="000A1167" w:rsidRDefault="000A1167" w:rsidP="000A1167">
      <w:r>
        <w:t>6.4　菲律宾</w:t>
      </w:r>
    </w:p>
    <w:p w:rsidR="000A1167" w:rsidRDefault="000A1167" w:rsidP="000A1167">
      <w:r>
        <w:t>6.4.1　菲律宾政府倡导国内煤炭行业投资</w:t>
      </w:r>
    </w:p>
    <w:p w:rsidR="000A1167" w:rsidRDefault="000A1167" w:rsidP="000A1167">
      <w:r>
        <w:t>6.4.2　菲律宾煤炭能源领域投资趋于活跃</w:t>
      </w:r>
    </w:p>
    <w:sectPr w:rsidR="000A11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46B"/>
    <w:rsid w:val="00017EF5"/>
    <w:rsid w:val="00042EF4"/>
    <w:rsid w:val="00095A33"/>
    <w:rsid w:val="000A1167"/>
    <w:rsid w:val="000B7718"/>
    <w:rsid w:val="000C38AC"/>
    <w:rsid w:val="000E4908"/>
    <w:rsid w:val="001762C7"/>
    <w:rsid w:val="001D3B9C"/>
    <w:rsid w:val="00237EF8"/>
    <w:rsid w:val="00275C30"/>
    <w:rsid w:val="00277660"/>
    <w:rsid w:val="002961EF"/>
    <w:rsid w:val="002A43BF"/>
    <w:rsid w:val="002C61C0"/>
    <w:rsid w:val="002F3494"/>
    <w:rsid w:val="003066B0"/>
    <w:rsid w:val="00330511"/>
    <w:rsid w:val="00350CDB"/>
    <w:rsid w:val="00506EFB"/>
    <w:rsid w:val="00574D95"/>
    <w:rsid w:val="00597700"/>
    <w:rsid w:val="005D281A"/>
    <w:rsid w:val="005D7FF6"/>
    <w:rsid w:val="005F732B"/>
    <w:rsid w:val="006864F1"/>
    <w:rsid w:val="00686DF7"/>
    <w:rsid w:val="00693848"/>
    <w:rsid w:val="006E4F0A"/>
    <w:rsid w:val="00715362"/>
    <w:rsid w:val="007168CC"/>
    <w:rsid w:val="00723F6D"/>
    <w:rsid w:val="007303BF"/>
    <w:rsid w:val="007A446B"/>
    <w:rsid w:val="007F7FE5"/>
    <w:rsid w:val="00865720"/>
    <w:rsid w:val="0088453A"/>
    <w:rsid w:val="008B20EB"/>
    <w:rsid w:val="00921994"/>
    <w:rsid w:val="00933839"/>
    <w:rsid w:val="009641D6"/>
    <w:rsid w:val="00991A95"/>
    <w:rsid w:val="009B7A85"/>
    <w:rsid w:val="009E6BF0"/>
    <w:rsid w:val="00A04F1A"/>
    <w:rsid w:val="00A32088"/>
    <w:rsid w:val="00A55ED3"/>
    <w:rsid w:val="00A71BD8"/>
    <w:rsid w:val="00AC6EB4"/>
    <w:rsid w:val="00BF5F53"/>
    <w:rsid w:val="00D13C12"/>
    <w:rsid w:val="00D1700C"/>
    <w:rsid w:val="00D225F9"/>
    <w:rsid w:val="00D252F9"/>
    <w:rsid w:val="00D32350"/>
    <w:rsid w:val="00D56C11"/>
    <w:rsid w:val="00DA573E"/>
    <w:rsid w:val="00DC0A62"/>
    <w:rsid w:val="00DC5B15"/>
    <w:rsid w:val="00DE635A"/>
    <w:rsid w:val="00E00043"/>
    <w:rsid w:val="00E41146"/>
    <w:rsid w:val="00EB34C1"/>
    <w:rsid w:val="00EC3903"/>
    <w:rsid w:val="00F51555"/>
    <w:rsid w:val="00F575C8"/>
    <w:rsid w:val="00F73199"/>
    <w:rsid w:val="00FA1DEF"/>
    <w:rsid w:val="00FD0EF3"/>
    <w:rsid w:val="00FF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D6A2A"/>
  <w15:chartTrackingRefBased/>
  <w15:docId w15:val="{70F78EFE-09BD-47B2-8527-B421EA760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1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9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7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6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9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6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3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3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4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9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5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7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6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5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2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2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9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0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35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1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263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大雷</dc:creator>
  <cp:keywords/>
  <dc:description/>
  <cp:lastModifiedBy>13810353970</cp:lastModifiedBy>
  <cp:revision>5</cp:revision>
  <dcterms:created xsi:type="dcterms:W3CDTF">2019-02-23T13:21:00Z</dcterms:created>
  <dcterms:modified xsi:type="dcterms:W3CDTF">2019-12-30T02:09:00Z</dcterms:modified>
</cp:coreProperties>
</file>