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6911A" w14:textId="2C2CD3C7" w:rsidR="00305A12" w:rsidRPr="00305A12" w:rsidRDefault="00305A12" w:rsidP="00541079">
      <w:pPr>
        <w:rPr>
          <w:sz w:val="24"/>
          <w:szCs w:val="24"/>
        </w:rPr>
      </w:pPr>
      <w:bookmarkStart w:id="0" w:name="_Hlk511400420"/>
      <w:r w:rsidRPr="00305A12">
        <w:rPr>
          <w:sz w:val="24"/>
          <w:szCs w:val="24"/>
        </w:rPr>
        <w:t>注射穿刺器械</w:t>
      </w:r>
    </w:p>
    <w:p w14:paraId="29E98E1A" w14:textId="3D1E91A3" w:rsidR="00541079" w:rsidRPr="009432F1" w:rsidRDefault="00305A12" w:rsidP="00541079">
      <w:pPr>
        <w:rPr>
          <w:rFonts w:hint="eastAsia"/>
          <w:sz w:val="24"/>
          <w:szCs w:val="24"/>
        </w:rPr>
      </w:pPr>
      <w:r w:rsidRPr="00305A12">
        <w:rPr>
          <w:sz w:val="24"/>
          <w:szCs w:val="24"/>
        </w:rPr>
        <w:t>2018-2025年注射穿刺器械产业现状分析及发展趋势预测报告</w:t>
      </w:r>
    </w:p>
    <w:p w14:paraId="325C3E9C" w14:textId="5D757156" w:rsidR="00541079" w:rsidRPr="00305A12" w:rsidRDefault="009432F1" w:rsidP="005410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Z</w:t>
      </w:r>
      <w:r>
        <w:rPr>
          <w:sz w:val="24"/>
          <w:szCs w:val="24"/>
        </w:rPr>
        <w:t>SCCQX</w:t>
      </w:r>
      <w:bookmarkStart w:id="1" w:name="_GoBack"/>
      <w:bookmarkEnd w:id="1"/>
    </w:p>
    <w:p w14:paraId="17DAB78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第一章</w:t>
      </w:r>
      <w:r w:rsidRPr="00305A12">
        <w:rPr>
          <w:sz w:val="24"/>
          <w:szCs w:val="24"/>
        </w:rPr>
        <w:t xml:space="preserve"> 全球注射穿刺器械行业发展情况分析</w:t>
      </w:r>
    </w:p>
    <w:p w14:paraId="3CBF42C8" w14:textId="77777777" w:rsidR="00541079" w:rsidRPr="00305A12" w:rsidRDefault="00541079" w:rsidP="00541079">
      <w:pPr>
        <w:rPr>
          <w:sz w:val="24"/>
          <w:szCs w:val="24"/>
        </w:rPr>
      </w:pPr>
    </w:p>
    <w:p w14:paraId="1071C7D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全球注射穿刺器械行业分析</w:t>
      </w:r>
    </w:p>
    <w:p w14:paraId="780CBDD3" w14:textId="77777777" w:rsidR="00541079" w:rsidRPr="00305A12" w:rsidRDefault="00541079" w:rsidP="00541079">
      <w:pPr>
        <w:rPr>
          <w:sz w:val="24"/>
          <w:szCs w:val="24"/>
        </w:rPr>
      </w:pPr>
    </w:p>
    <w:p w14:paraId="1BDB3A5F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一、全球注射穿刺器械行业特点</w:t>
      </w:r>
    </w:p>
    <w:p w14:paraId="445B0596" w14:textId="77777777" w:rsidR="00541079" w:rsidRPr="00305A12" w:rsidRDefault="00541079" w:rsidP="00541079">
      <w:pPr>
        <w:rPr>
          <w:sz w:val="24"/>
          <w:szCs w:val="24"/>
        </w:rPr>
      </w:pPr>
    </w:p>
    <w:p w14:paraId="72F2125F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二、全球注射穿刺器械产能状况</w:t>
      </w:r>
    </w:p>
    <w:p w14:paraId="4BB7C045" w14:textId="77777777" w:rsidR="00541079" w:rsidRPr="00305A12" w:rsidRDefault="00541079" w:rsidP="00541079">
      <w:pPr>
        <w:rPr>
          <w:sz w:val="24"/>
          <w:szCs w:val="24"/>
        </w:rPr>
      </w:pPr>
    </w:p>
    <w:p w14:paraId="6357F759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三、全球注射穿刺器械行业动态</w:t>
      </w:r>
    </w:p>
    <w:p w14:paraId="40B8FAD5" w14:textId="77777777" w:rsidR="00541079" w:rsidRPr="00305A12" w:rsidRDefault="00541079" w:rsidP="00541079">
      <w:pPr>
        <w:rPr>
          <w:sz w:val="24"/>
          <w:szCs w:val="24"/>
        </w:rPr>
      </w:pPr>
    </w:p>
    <w:p w14:paraId="137B8DA1" w14:textId="77777777" w:rsidR="00541079" w:rsidRPr="00305A12" w:rsidRDefault="00541079" w:rsidP="00541079">
      <w:pPr>
        <w:rPr>
          <w:sz w:val="24"/>
          <w:szCs w:val="24"/>
        </w:rPr>
      </w:pPr>
    </w:p>
    <w:p w14:paraId="05F52193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全球注射穿刺器械市场分析</w:t>
      </w:r>
    </w:p>
    <w:p w14:paraId="2815ADD7" w14:textId="77777777" w:rsidR="00541079" w:rsidRPr="00305A12" w:rsidRDefault="00541079" w:rsidP="00541079">
      <w:pPr>
        <w:rPr>
          <w:sz w:val="24"/>
          <w:szCs w:val="24"/>
        </w:rPr>
      </w:pPr>
    </w:p>
    <w:p w14:paraId="62BAD5BD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一、全球注射穿刺器械生产分布</w:t>
      </w:r>
    </w:p>
    <w:p w14:paraId="34A69C30" w14:textId="77777777" w:rsidR="00541079" w:rsidRPr="00305A12" w:rsidRDefault="00541079" w:rsidP="00541079">
      <w:pPr>
        <w:rPr>
          <w:sz w:val="24"/>
          <w:szCs w:val="24"/>
        </w:rPr>
      </w:pPr>
    </w:p>
    <w:p w14:paraId="76C29FD2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二、全球注射穿刺器械消费情况</w:t>
      </w:r>
    </w:p>
    <w:p w14:paraId="237A38F2" w14:textId="77777777" w:rsidR="00541079" w:rsidRPr="00305A12" w:rsidRDefault="00541079" w:rsidP="00541079">
      <w:pPr>
        <w:rPr>
          <w:sz w:val="24"/>
          <w:szCs w:val="24"/>
        </w:rPr>
      </w:pPr>
    </w:p>
    <w:p w14:paraId="22E766EB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三、全球注射穿刺器械消费结构</w:t>
      </w:r>
    </w:p>
    <w:p w14:paraId="22641865" w14:textId="77777777" w:rsidR="00541079" w:rsidRPr="00305A12" w:rsidRDefault="00541079" w:rsidP="00541079">
      <w:pPr>
        <w:rPr>
          <w:sz w:val="24"/>
          <w:szCs w:val="24"/>
        </w:rPr>
      </w:pPr>
    </w:p>
    <w:p w14:paraId="7508980E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lastRenderedPageBreak/>
        <w:t>四、全球注射穿刺器械价格分析</w:t>
      </w:r>
    </w:p>
    <w:p w14:paraId="65BE4838" w14:textId="77777777" w:rsidR="00541079" w:rsidRPr="00305A12" w:rsidRDefault="00541079" w:rsidP="00541079">
      <w:pPr>
        <w:rPr>
          <w:sz w:val="24"/>
          <w:szCs w:val="24"/>
        </w:rPr>
      </w:pPr>
    </w:p>
    <w:p w14:paraId="4FE5855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第三节</w:t>
      </w:r>
      <w:r w:rsidRPr="00305A12">
        <w:rPr>
          <w:sz w:val="24"/>
          <w:szCs w:val="24"/>
        </w:rPr>
        <w:t xml:space="preserve"> 2017年中外注射穿刺器械市场对比</w:t>
      </w:r>
    </w:p>
    <w:p w14:paraId="3339B4F3" w14:textId="77777777" w:rsidR="00541079" w:rsidRPr="00305A12" w:rsidRDefault="00541079" w:rsidP="00541079">
      <w:pPr>
        <w:rPr>
          <w:sz w:val="24"/>
          <w:szCs w:val="24"/>
        </w:rPr>
      </w:pPr>
    </w:p>
    <w:p w14:paraId="47DF8D4B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第二章</w:t>
      </w:r>
      <w:r w:rsidRPr="00305A12">
        <w:rPr>
          <w:sz w:val="24"/>
          <w:szCs w:val="24"/>
        </w:rPr>
        <w:t xml:space="preserve"> 中国注射穿刺器械行业供给情况分析及趋势</w:t>
      </w:r>
    </w:p>
    <w:p w14:paraId="663C46DE" w14:textId="77777777" w:rsidR="00541079" w:rsidRPr="00305A12" w:rsidRDefault="00541079" w:rsidP="00541079">
      <w:pPr>
        <w:rPr>
          <w:sz w:val="24"/>
          <w:szCs w:val="24"/>
        </w:rPr>
      </w:pPr>
    </w:p>
    <w:p w14:paraId="31779D93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2014-2017年中国注射穿刺器械行业市场供给分析</w:t>
      </w:r>
    </w:p>
    <w:p w14:paraId="54E4CB98" w14:textId="77777777" w:rsidR="00541079" w:rsidRPr="00305A12" w:rsidRDefault="00541079" w:rsidP="00541079">
      <w:pPr>
        <w:rPr>
          <w:sz w:val="24"/>
          <w:szCs w:val="24"/>
        </w:rPr>
      </w:pPr>
    </w:p>
    <w:p w14:paraId="6863731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一、注射穿刺器械整体供给情况分析</w:t>
      </w:r>
    </w:p>
    <w:p w14:paraId="4A431046" w14:textId="77777777" w:rsidR="00541079" w:rsidRPr="00305A12" w:rsidRDefault="00541079" w:rsidP="00541079">
      <w:pPr>
        <w:rPr>
          <w:sz w:val="24"/>
          <w:szCs w:val="24"/>
        </w:rPr>
      </w:pPr>
    </w:p>
    <w:p w14:paraId="09D41BE2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二、注射穿刺器械重点区域供给分析</w:t>
      </w:r>
    </w:p>
    <w:p w14:paraId="293E6766" w14:textId="77777777" w:rsidR="00541079" w:rsidRPr="00305A12" w:rsidRDefault="00541079" w:rsidP="00541079">
      <w:pPr>
        <w:rPr>
          <w:sz w:val="24"/>
          <w:szCs w:val="24"/>
        </w:rPr>
      </w:pPr>
    </w:p>
    <w:p w14:paraId="5A1173AB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 2018-2025年中国注射穿刺器械行业市场供给趋势</w:t>
      </w:r>
    </w:p>
    <w:p w14:paraId="6A8F4920" w14:textId="77777777" w:rsidR="00541079" w:rsidRPr="00305A12" w:rsidRDefault="00541079" w:rsidP="00541079">
      <w:pPr>
        <w:rPr>
          <w:sz w:val="24"/>
          <w:szCs w:val="24"/>
        </w:rPr>
      </w:pPr>
    </w:p>
    <w:p w14:paraId="15F540F2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一、注射穿刺器械整体供给情况趋势分析</w:t>
      </w:r>
    </w:p>
    <w:p w14:paraId="7CC9421A" w14:textId="77777777" w:rsidR="00541079" w:rsidRPr="00305A12" w:rsidRDefault="00541079" w:rsidP="00541079">
      <w:pPr>
        <w:rPr>
          <w:sz w:val="24"/>
          <w:szCs w:val="24"/>
        </w:rPr>
      </w:pPr>
    </w:p>
    <w:p w14:paraId="4FF9D681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二、注射穿刺器械重点区域供给趋势分析</w:t>
      </w:r>
    </w:p>
    <w:p w14:paraId="3EA704D4" w14:textId="77777777" w:rsidR="00541079" w:rsidRPr="00305A12" w:rsidRDefault="00541079" w:rsidP="00541079">
      <w:pPr>
        <w:rPr>
          <w:sz w:val="24"/>
          <w:szCs w:val="24"/>
        </w:rPr>
      </w:pPr>
    </w:p>
    <w:p w14:paraId="28711D6C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三、影响未来注射穿刺器械供给的因素分析</w:t>
      </w:r>
    </w:p>
    <w:p w14:paraId="16827B00" w14:textId="77777777" w:rsidR="00541079" w:rsidRPr="00305A12" w:rsidRDefault="00541079" w:rsidP="00541079">
      <w:pPr>
        <w:rPr>
          <w:sz w:val="24"/>
          <w:szCs w:val="24"/>
        </w:rPr>
      </w:pPr>
    </w:p>
    <w:p w14:paraId="26B55C69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第三章</w:t>
      </w:r>
      <w:r w:rsidRPr="00305A12">
        <w:rPr>
          <w:sz w:val="24"/>
          <w:szCs w:val="24"/>
        </w:rPr>
        <w:t xml:space="preserve"> 信息社会下注射穿刺器械行业宏观经济环境分析</w:t>
      </w:r>
    </w:p>
    <w:p w14:paraId="16A6DE78" w14:textId="77777777" w:rsidR="00541079" w:rsidRPr="00305A12" w:rsidRDefault="00541079" w:rsidP="00541079">
      <w:pPr>
        <w:rPr>
          <w:sz w:val="24"/>
          <w:szCs w:val="24"/>
        </w:rPr>
      </w:pPr>
    </w:p>
    <w:p w14:paraId="1AB16F8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lastRenderedPageBreak/>
        <w:t>第一节全球经济环境分析</w:t>
      </w:r>
    </w:p>
    <w:p w14:paraId="24101790" w14:textId="77777777" w:rsidR="00541079" w:rsidRPr="00305A12" w:rsidRDefault="00541079" w:rsidP="00541079">
      <w:pPr>
        <w:rPr>
          <w:sz w:val="24"/>
          <w:szCs w:val="24"/>
        </w:rPr>
      </w:pPr>
    </w:p>
    <w:p w14:paraId="1864A56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 中国宏观经济政策变动及趋势</w:t>
      </w:r>
    </w:p>
    <w:p w14:paraId="682A8C87" w14:textId="77777777" w:rsidR="00541079" w:rsidRPr="00305A12" w:rsidRDefault="00541079" w:rsidP="00541079">
      <w:pPr>
        <w:rPr>
          <w:sz w:val="24"/>
          <w:szCs w:val="24"/>
        </w:rPr>
      </w:pPr>
    </w:p>
    <w:p w14:paraId="435DF9A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一、中国宏观经济运行概况</w:t>
      </w:r>
    </w:p>
    <w:p w14:paraId="073F30A5" w14:textId="77777777" w:rsidR="00541079" w:rsidRPr="00305A12" w:rsidRDefault="00541079" w:rsidP="00541079">
      <w:pPr>
        <w:rPr>
          <w:sz w:val="24"/>
          <w:szCs w:val="24"/>
        </w:rPr>
      </w:pPr>
    </w:p>
    <w:p w14:paraId="1E39ED87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二、中国宏观经济趋势预测</w:t>
      </w:r>
    </w:p>
    <w:p w14:paraId="2F5A27BD" w14:textId="77777777" w:rsidR="00541079" w:rsidRPr="00305A12" w:rsidRDefault="00541079" w:rsidP="00541079">
      <w:pPr>
        <w:rPr>
          <w:sz w:val="24"/>
          <w:szCs w:val="24"/>
        </w:rPr>
      </w:pPr>
    </w:p>
    <w:p w14:paraId="30B35361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第四章</w:t>
      </w:r>
      <w:r w:rsidRPr="00305A12">
        <w:rPr>
          <w:sz w:val="24"/>
          <w:szCs w:val="24"/>
        </w:rPr>
        <w:t xml:space="preserve"> 2017年中国注射穿刺器械行业发展概况</w:t>
      </w:r>
    </w:p>
    <w:p w14:paraId="6A928248" w14:textId="77777777" w:rsidR="00541079" w:rsidRPr="00305A12" w:rsidRDefault="00541079" w:rsidP="00541079">
      <w:pPr>
        <w:rPr>
          <w:sz w:val="24"/>
          <w:szCs w:val="24"/>
        </w:rPr>
      </w:pPr>
    </w:p>
    <w:p w14:paraId="119D0064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2017年中国注射穿刺器械行业发展态势分析</w:t>
      </w:r>
    </w:p>
    <w:p w14:paraId="4F24B5F3" w14:textId="77777777" w:rsidR="00541079" w:rsidRPr="00305A12" w:rsidRDefault="00541079" w:rsidP="00541079">
      <w:pPr>
        <w:rPr>
          <w:sz w:val="24"/>
          <w:szCs w:val="24"/>
        </w:rPr>
      </w:pPr>
    </w:p>
    <w:p w14:paraId="4E64F8E7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2017年中国注射穿刺器械行业发展特点分析</w:t>
      </w:r>
    </w:p>
    <w:p w14:paraId="12AD96A7" w14:textId="77777777" w:rsidR="00541079" w:rsidRPr="00305A12" w:rsidRDefault="00541079" w:rsidP="00541079">
      <w:pPr>
        <w:rPr>
          <w:sz w:val="24"/>
          <w:szCs w:val="24"/>
        </w:rPr>
      </w:pPr>
    </w:p>
    <w:p w14:paraId="28794B41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第三节</w:t>
      </w:r>
      <w:r w:rsidRPr="00305A12">
        <w:rPr>
          <w:sz w:val="24"/>
          <w:szCs w:val="24"/>
        </w:rPr>
        <w:t xml:space="preserve"> 2017年中国注射穿刺器械行业市场供需分析</w:t>
      </w:r>
    </w:p>
    <w:p w14:paraId="5048B422" w14:textId="77777777" w:rsidR="00541079" w:rsidRPr="00305A12" w:rsidRDefault="00541079" w:rsidP="00541079">
      <w:pPr>
        <w:rPr>
          <w:sz w:val="24"/>
          <w:szCs w:val="24"/>
        </w:rPr>
      </w:pPr>
    </w:p>
    <w:p w14:paraId="10336D0C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第四节</w:t>
      </w:r>
      <w:r w:rsidRPr="00305A12">
        <w:rPr>
          <w:sz w:val="24"/>
          <w:szCs w:val="24"/>
        </w:rPr>
        <w:t xml:space="preserve"> 2017年中国注射穿刺器械行业价格分析</w:t>
      </w:r>
    </w:p>
    <w:p w14:paraId="1FEB2008" w14:textId="77777777" w:rsidR="00541079" w:rsidRPr="00305A12" w:rsidRDefault="00541079" w:rsidP="00541079">
      <w:pPr>
        <w:rPr>
          <w:sz w:val="24"/>
          <w:szCs w:val="24"/>
        </w:rPr>
      </w:pPr>
    </w:p>
    <w:p w14:paraId="1A388F00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第五章</w:t>
      </w:r>
      <w:r w:rsidRPr="00305A12">
        <w:rPr>
          <w:sz w:val="24"/>
          <w:szCs w:val="24"/>
        </w:rPr>
        <w:t xml:space="preserve"> 2017年中国注射穿刺器械行业整体运行状况</w:t>
      </w:r>
    </w:p>
    <w:p w14:paraId="06D2C068" w14:textId="77777777" w:rsidR="00541079" w:rsidRPr="00305A12" w:rsidRDefault="00541079" w:rsidP="00541079">
      <w:pPr>
        <w:rPr>
          <w:sz w:val="24"/>
          <w:szCs w:val="24"/>
        </w:rPr>
      </w:pPr>
    </w:p>
    <w:p w14:paraId="5E2BFB3E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2017年注射穿刺器械行业产销分析</w:t>
      </w:r>
    </w:p>
    <w:p w14:paraId="585272D5" w14:textId="77777777" w:rsidR="00541079" w:rsidRPr="00305A12" w:rsidRDefault="00541079" w:rsidP="00541079">
      <w:pPr>
        <w:rPr>
          <w:sz w:val="24"/>
          <w:szCs w:val="24"/>
        </w:rPr>
      </w:pPr>
    </w:p>
    <w:p w14:paraId="6E0C3223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lastRenderedPageBreak/>
        <w:t>第二节</w:t>
      </w:r>
      <w:r w:rsidRPr="00305A12">
        <w:rPr>
          <w:sz w:val="24"/>
          <w:szCs w:val="24"/>
        </w:rPr>
        <w:t xml:space="preserve"> 2017年注射穿刺器械行业盈利能力分析</w:t>
      </w:r>
    </w:p>
    <w:p w14:paraId="64EC63F8" w14:textId="77777777" w:rsidR="00541079" w:rsidRPr="00305A12" w:rsidRDefault="00541079" w:rsidP="00541079">
      <w:pPr>
        <w:rPr>
          <w:sz w:val="24"/>
          <w:szCs w:val="24"/>
        </w:rPr>
      </w:pPr>
    </w:p>
    <w:p w14:paraId="5BC419A7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第三节</w:t>
      </w:r>
      <w:r w:rsidRPr="00305A12">
        <w:rPr>
          <w:sz w:val="24"/>
          <w:szCs w:val="24"/>
        </w:rPr>
        <w:t xml:space="preserve"> 2017年注射穿刺器械行业偿债能力分析</w:t>
      </w:r>
    </w:p>
    <w:p w14:paraId="0D18FF7A" w14:textId="77777777" w:rsidR="00541079" w:rsidRPr="00305A12" w:rsidRDefault="00541079" w:rsidP="00541079">
      <w:pPr>
        <w:rPr>
          <w:sz w:val="24"/>
          <w:szCs w:val="24"/>
        </w:rPr>
      </w:pPr>
    </w:p>
    <w:p w14:paraId="130D9CB3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第四节</w:t>
      </w:r>
      <w:r w:rsidRPr="00305A12">
        <w:rPr>
          <w:sz w:val="24"/>
          <w:szCs w:val="24"/>
        </w:rPr>
        <w:t xml:space="preserve"> 2017年注射穿刺器械行业营运能力分析</w:t>
      </w:r>
    </w:p>
    <w:p w14:paraId="0C414D68" w14:textId="77777777" w:rsidR="00541079" w:rsidRPr="00305A12" w:rsidRDefault="00541079" w:rsidP="00541079">
      <w:pPr>
        <w:rPr>
          <w:sz w:val="24"/>
          <w:szCs w:val="24"/>
        </w:rPr>
      </w:pPr>
    </w:p>
    <w:p w14:paraId="4043421C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第六章</w:t>
      </w:r>
      <w:r w:rsidRPr="00305A12">
        <w:rPr>
          <w:sz w:val="24"/>
          <w:szCs w:val="24"/>
        </w:rPr>
        <w:t xml:space="preserve"> 2014-2017年中国注射穿刺器械行业进出口市场分析</w:t>
      </w:r>
    </w:p>
    <w:p w14:paraId="6F4BEFE8" w14:textId="77777777" w:rsidR="00541079" w:rsidRPr="00305A12" w:rsidRDefault="00541079" w:rsidP="00541079">
      <w:pPr>
        <w:rPr>
          <w:sz w:val="24"/>
          <w:szCs w:val="24"/>
        </w:rPr>
      </w:pPr>
    </w:p>
    <w:p w14:paraId="4F3F78E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2014-2017年注射穿刺器械行业进出口特点分析</w:t>
      </w:r>
    </w:p>
    <w:p w14:paraId="510E768F" w14:textId="77777777" w:rsidR="00541079" w:rsidRPr="00305A12" w:rsidRDefault="00541079" w:rsidP="00541079">
      <w:pPr>
        <w:rPr>
          <w:sz w:val="24"/>
          <w:szCs w:val="24"/>
        </w:rPr>
      </w:pPr>
    </w:p>
    <w:p w14:paraId="32E725B7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2014-2017年注射穿刺器械行业进出口量分析</w:t>
      </w:r>
    </w:p>
    <w:p w14:paraId="689EA82F" w14:textId="77777777" w:rsidR="00541079" w:rsidRPr="00305A12" w:rsidRDefault="00541079" w:rsidP="00541079">
      <w:pPr>
        <w:rPr>
          <w:sz w:val="24"/>
          <w:szCs w:val="24"/>
        </w:rPr>
      </w:pPr>
    </w:p>
    <w:p w14:paraId="29A6F09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一、进口分析</w:t>
      </w:r>
    </w:p>
    <w:p w14:paraId="04687859" w14:textId="77777777" w:rsidR="00541079" w:rsidRPr="00305A12" w:rsidRDefault="00541079" w:rsidP="00541079">
      <w:pPr>
        <w:rPr>
          <w:sz w:val="24"/>
          <w:szCs w:val="24"/>
        </w:rPr>
      </w:pPr>
    </w:p>
    <w:p w14:paraId="36DD973E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二、出口分析</w:t>
      </w:r>
    </w:p>
    <w:p w14:paraId="6E00061B" w14:textId="77777777" w:rsidR="00541079" w:rsidRPr="00305A12" w:rsidRDefault="00541079" w:rsidP="00541079">
      <w:pPr>
        <w:rPr>
          <w:sz w:val="24"/>
          <w:szCs w:val="24"/>
        </w:rPr>
      </w:pPr>
    </w:p>
    <w:p w14:paraId="11F718D2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第三节</w:t>
      </w:r>
      <w:r w:rsidRPr="00305A12">
        <w:rPr>
          <w:sz w:val="24"/>
          <w:szCs w:val="24"/>
        </w:rPr>
        <w:t xml:space="preserve"> 2018-2025年注射穿刺器械行业进出口市场预测</w:t>
      </w:r>
    </w:p>
    <w:p w14:paraId="4F7FF00D" w14:textId="77777777" w:rsidR="00541079" w:rsidRPr="00305A12" w:rsidRDefault="00541079" w:rsidP="00541079">
      <w:pPr>
        <w:rPr>
          <w:sz w:val="24"/>
          <w:szCs w:val="24"/>
        </w:rPr>
      </w:pPr>
    </w:p>
    <w:p w14:paraId="7A2912A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一、进口预测</w:t>
      </w:r>
    </w:p>
    <w:p w14:paraId="14BDEBD6" w14:textId="77777777" w:rsidR="00541079" w:rsidRPr="00305A12" w:rsidRDefault="00541079" w:rsidP="00541079">
      <w:pPr>
        <w:rPr>
          <w:sz w:val="24"/>
          <w:szCs w:val="24"/>
        </w:rPr>
      </w:pPr>
    </w:p>
    <w:p w14:paraId="550D2FC2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二、出口预测</w:t>
      </w:r>
    </w:p>
    <w:p w14:paraId="75EDF619" w14:textId="77777777" w:rsidR="00541079" w:rsidRPr="00305A12" w:rsidRDefault="00541079" w:rsidP="00541079">
      <w:pPr>
        <w:rPr>
          <w:sz w:val="24"/>
          <w:szCs w:val="24"/>
        </w:rPr>
      </w:pPr>
    </w:p>
    <w:p w14:paraId="45070801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lastRenderedPageBreak/>
        <w:t>第七章</w:t>
      </w:r>
      <w:r w:rsidRPr="00305A12">
        <w:rPr>
          <w:sz w:val="24"/>
          <w:szCs w:val="24"/>
        </w:rPr>
        <w:t xml:space="preserve"> 2018-2025年注射穿刺器械行业投资价值及行业发展预测</w:t>
      </w:r>
    </w:p>
    <w:p w14:paraId="39CAEFFF" w14:textId="77777777" w:rsidR="00541079" w:rsidRPr="00305A12" w:rsidRDefault="00541079" w:rsidP="00541079">
      <w:pPr>
        <w:rPr>
          <w:sz w:val="24"/>
          <w:szCs w:val="24"/>
        </w:rPr>
      </w:pPr>
    </w:p>
    <w:p w14:paraId="3965D71D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2018-2025年注射穿刺器械行业成长性预测</w:t>
      </w:r>
    </w:p>
    <w:p w14:paraId="12FA4656" w14:textId="77777777" w:rsidR="00541079" w:rsidRPr="00305A12" w:rsidRDefault="00541079" w:rsidP="00541079">
      <w:pPr>
        <w:rPr>
          <w:sz w:val="24"/>
          <w:szCs w:val="24"/>
        </w:rPr>
      </w:pPr>
    </w:p>
    <w:p w14:paraId="2668F9B5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2018-2025年注射穿刺器械行业经营能力预测</w:t>
      </w:r>
    </w:p>
    <w:p w14:paraId="24404B87" w14:textId="77777777" w:rsidR="00541079" w:rsidRPr="00305A12" w:rsidRDefault="00541079" w:rsidP="00541079">
      <w:pPr>
        <w:rPr>
          <w:sz w:val="24"/>
          <w:szCs w:val="24"/>
        </w:rPr>
      </w:pPr>
    </w:p>
    <w:p w14:paraId="519E4B6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第三节</w:t>
      </w:r>
      <w:r w:rsidRPr="00305A12">
        <w:rPr>
          <w:sz w:val="24"/>
          <w:szCs w:val="24"/>
        </w:rPr>
        <w:t xml:space="preserve"> 2018-2025年注射穿刺器械行业盈利能力预测</w:t>
      </w:r>
    </w:p>
    <w:p w14:paraId="40C00563" w14:textId="77777777" w:rsidR="00541079" w:rsidRPr="00305A12" w:rsidRDefault="00541079" w:rsidP="00541079">
      <w:pPr>
        <w:rPr>
          <w:sz w:val="24"/>
          <w:szCs w:val="24"/>
        </w:rPr>
      </w:pPr>
    </w:p>
    <w:p w14:paraId="219B85AD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第四节</w:t>
      </w:r>
      <w:r w:rsidRPr="00305A12">
        <w:rPr>
          <w:sz w:val="24"/>
          <w:szCs w:val="24"/>
        </w:rPr>
        <w:t xml:space="preserve"> 2018-2025年注射穿刺器械行业偿债能力预测</w:t>
      </w:r>
    </w:p>
    <w:p w14:paraId="66640819" w14:textId="77777777" w:rsidR="00541079" w:rsidRPr="00305A12" w:rsidRDefault="00541079" w:rsidP="00541079">
      <w:pPr>
        <w:rPr>
          <w:sz w:val="24"/>
          <w:szCs w:val="24"/>
        </w:rPr>
      </w:pPr>
    </w:p>
    <w:p w14:paraId="2697A783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第五节</w:t>
      </w:r>
      <w:r w:rsidRPr="00305A12">
        <w:rPr>
          <w:sz w:val="24"/>
          <w:szCs w:val="24"/>
        </w:rPr>
        <w:t xml:space="preserve"> 2018-2025年我国注射穿刺器械行业产值预测</w:t>
      </w:r>
    </w:p>
    <w:p w14:paraId="23020CCE" w14:textId="77777777" w:rsidR="00541079" w:rsidRPr="00305A12" w:rsidRDefault="00541079" w:rsidP="00541079">
      <w:pPr>
        <w:rPr>
          <w:sz w:val="24"/>
          <w:szCs w:val="24"/>
        </w:rPr>
      </w:pPr>
    </w:p>
    <w:p w14:paraId="20B207DD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第六节</w:t>
      </w:r>
      <w:r w:rsidRPr="00305A12">
        <w:rPr>
          <w:sz w:val="24"/>
          <w:szCs w:val="24"/>
        </w:rPr>
        <w:t xml:space="preserve"> 2018-2025年我国注射穿刺器械行业销售收入预测</w:t>
      </w:r>
    </w:p>
    <w:p w14:paraId="68E478A2" w14:textId="77777777" w:rsidR="00541079" w:rsidRPr="00305A12" w:rsidRDefault="00541079" w:rsidP="00541079">
      <w:pPr>
        <w:rPr>
          <w:sz w:val="24"/>
          <w:szCs w:val="24"/>
        </w:rPr>
      </w:pPr>
    </w:p>
    <w:p w14:paraId="1FF4C668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第七节</w:t>
      </w:r>
      <w:r w:rsidRPr="00305A12">
        <w:rPr>
          <w:sz w:val="24"/>
          <w:szCs w:val="24"/>
        </w:rPr>
        <w:t xml:space="preserve"> 2018-2025年我国注射穿刺器械行业总资产预测</w:t>
      </w:r>
    </w:p>
    <w:p w14:paraId="0C6C384F" w14:textId="77777777" w:rsidR="00541079" w:rsidRPr="00305A12" w:rsidRDefault="00541079" w:rsidP="00541079">
      <w:pPr>
        <w:rPr>
          <w:sz w:val="24"/>
          <w:szCs w:val="24"/>
        </w:rPr>
      </w:pPr>
    </w:p>
    <w:p w14:paraId="2EB8EED7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第八章</w:t>
      </w:r>
      <w:r w:rsidRPr="00305A12">
        <w:rPr>
          <w:sz w:val="24"/>
          <w:szCs w:val="24"/>
        </w:rPr>
        <w:t xml:space="preserve"> 2014-2017年中国注射穿刺器械产业行业重点区域运行分析</w:t>
      </w:r>
    </w:p>
    <w:p w14:paraId="07AF742B" w14:textId="77777777" w:rsidR="00541079" w:rsidRPr="00305A12" w:rsidRDefault="00541079" w:rsidP="00541079">
      <w:pPr>
        <w:rPr>
          <w:sz w:val="24"/>
          <w:szCs w:val="24"/>
        </w:rPr>
      </w:pPr>
    </w:p>
    <w:p w14:paraId="710842B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2014-2017年华东地区注射穿刺器械产业行业运行情况</w:t>
      </w:r>
    </w:p>
    <w:p w14:paraId="64F4C0BF" w14:textId="77777777" w:rsidR="00541079" w:rsidRPr="00305A12" w:rsidRDefault="00541079" w:rsidP="00541079">
      <w:pPr>
        <w:rPr>
          <w:sz w:val="24"/>
          <w:szCs w:val="24"/>
        </w:rPr>
      </w:pPr>
    </w:p>
    <w:p w14:paraId="1C933DE0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2014-2017年华南地区注射穿刺器械产业行业运行情况</w:t>
      </w:r>
    </w:p>
    <w:p w14:paraId="57B96FB9" w14:textId="77777777" w:rsidR="00541079" w:rsidRPr="00305A12" w:rsidRDefault="00541079" w:rsidP="00541079">
      <w:pPr>
        <w:rPr>
          <w:sz w:val="24"/>
          <w:szCs w:val="24"/>
        </w:rPr>
      </w:pPr>
    </w:p>
    <w:p w14:paraId="7FFFF2A1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lastRenderedPageBreak/>
        <w:t>第三节</w:t>
      </w:r>
      <w:r w:rsidRPr="00305A12">
        <w:rPr>
          <w:sz w:val="24"/>
          <w:szCs w:val="24"/>
        </w:rPr>
        <w:t xml:space="preserve"> 2014-2017年华中地区注射穿刺器械产业行业运行情况</w:t>
      </w:r>
    </w:p>
    <w:p w14:paraId="190C164F" w14:textId="77777777" w:rsidR="00541079" w:rsidRPr="00305A12" w:rsidRDefault="00541079" w:rsidP="00541079">
      <w:pPr>
        <w:rPr>
          <w:sz w:val="24"/>
          <w:szCs w:val="24"/>
        </w:rPr>
      </w:pPr>
    </w:p>
    <w:p w14:paraId="7FC08613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第四节</w:t>
      </w:r>
      <w:r w:rsidRPr="00305A12">
        <w:rPr>
          <w:sz w:val="24"/>
          <w:szCs w:val="24"/>
        </w:rPr>
        <w:t xml:space="preserve"> 2014-2017年华北地区注射穿刺器械产业行业运行情况</w:t>
      </w:r>
    </w:p>
    <w:p w14:paraId="17E47BA5" w14:textId="77777777" w:rsidR="00541079" w:rsidRPr="00305A12" w:rsidRDefault="00541079" w:rsidP="00541079">
      <w:pPr>
        <w:rPr>
          <w:sz w:val="24"/>
          <w:szCs w:val="24"/>
        </w:rPr>
      </w:pPr>
    </w:p>
    <w:p w14:paraId="33681C6B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第五节</w:t>
      </w:r>
      <w:r w:rsidRPr="00305A12">
        <w:rPr>
          <w:sz w:val="24"/>
          <w:szCs w:val="24"/>
        </w:rPr>
        <w:t xml:space="preserve"> 2014-2017年西北地区注射穿刺器械产业行业运行情况</w:t>
      </w:r>
    </w:p>
    <w:p w14:paraId="3C17068B" w14:textId="77777777" w:rsidR="00541079" w:rsidRPr="00305A12" w:rsidRDefault="00541079" w:rsidP="00541079">
      <w:pPr>
        <w:rPr>
          <w:sz w:val="24"/>
          <w:szCs w:val="24"/>
        </w:rPr>
      </w:pPr>
    </w:p>
    <w:p w14:paraId="5A62DBE2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第六节</w:t>
      </w:r>
      <w:r w:rsidRPr="00305A12">
        <w:rPr>
          <w:sz w:val="24"/>
          <w:szCs w:val="24"/>
        </w:rPr>
        <w:t xml:space="preserve"> 2014-2017年西南地区注射穿刺器械产业行业运行情况</w:t>
      </w:r>
    </w:p>
    <w:p w14:paraId="1D9A61B1" w14:textId="77777777" w:rsidR="00541079" w:rsidRPr="00305A12" w:rsidRDefault="00541079" w:rsidP="00541079">
      <w:pPr>
        <w:rPr>
          <w:sz w:val="24"/>
          <w:szCs w:val="24"/>
        </w:rPr>
      </w:pPr>
    </w:p>
    <w:p w14:paraId="46A28F0E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第七节</w:t>
      </w:r>
      <w:r w:rsidRPr="00305A12">
        <w:rPr>
          <w:sz w:val="24"/>
          <w:szCs w:val="24"/>
        </w:rPr>
        <w:t xml:space="preserve"> 2014-2017年东北地区注射穿刺器械产业行业运行情况</w:t>
      </w:r>
    </w:p>
    <w:p w14:paraId="6556D810" w14:textId="77777777" w:rsidR="00541079" w:rsidRPr="00305A12" w:rsidRDefault="00541079" w:rsidP="00541079">
      <w:pPr>
        <w:rPr>
          <w:sz w:val="24"/>
          <w:szCs w:val="24"/>
        </w:rPr>
      </w:pPr>
    </w:p>
    <w:p w14:paraId="4FABBEB2" w14:textId="77777777" w:rsidR="00541079" w:rsidRPr="00305A12" w:rsidRDefault="00541079" w:rsidP="00541079">
      <w:pPr>
        <w:rPr>
          <w:sz w:val="24"/>
          <w:szCs w:val="24"/>
        </w:rPr>
      </w:pPr>
    </w:p>
    <w:p w14:paraId="0ABF8730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第九章</w:t>
      </w:r>
      <w:r w:rsidRPr="00305A12">
        <w:rPr>
          <w:sz w:val="24"/>
          <w:szCs w:val="24"/>
        </w:rPr>
        <w:t xml:space="preserve"> 2017年中国注射穿刺器械行业重点企业竞争力分析</w:t>
      </w:r>
    </w:p>
    <w:p w14:paraId="70B1EBB7" w14:textId="77777777" w:rsidR="00541079" w:rsidRPr="00305A12" w:rsidRDefault="00541079" w:rsidP="00541079">
      <w:pPr>
        <w:rPr>
          <w:sz w:val="24"/>
          <w:szCs w:val="24"/>
        </w:rPr>
      </w:pPr>
    </w:p>
    <w:p w14:paraId="74ACBCEB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A公司</w:t>
      </w:r>
    </w:p>
    <w:p w14:paraId="21D883E0" w14:textId="77777777" w:rsidR="00541079" w:rsidRPr="00305A12" w:rsidRDefault="00541079" w:rsidP="00541079">
      <w:pPr>
        <w:rPr>
          <w:sz w:val="24"/>
          <w:szCs w:val="24"/>
        </w:rPr>
      </w:pPr>
    </w:p>
    <w:p w14:paraId="0A47EFA3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一、公司基本情况</w:t>
      </w:r>
    </w:p>
    <w:p w14:paraId="04C0E9BB" w14:textId="77777777" w:rsidR="00541079" w:rsidRPr="00305A12" w:rsidRDefault="00541079" w:rsidP="00541079">
      <w:pPr>
        <w:rPr>
          <w:sz w:val="24"/>
          <w:szCs w:val="24"/>
        </w:rPr>
      </w:pPr>
    </w:p>
    <w:p w14:paraId="77D3502B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二、公司主要财务指标分析</w:t>
      </w:r>
    </w:p>
    <w:p w14:paraId="00B78C64" w14:textId="77777777" w:rsidR="00541079" w:rsidRPr="00305A12" w:rsidRDefault="00541079" w:rsidP="00541079">
      <w:pPr>
        <w:rPr>
          <w:sz w:val="24"/>
          <w:szCs w:val="24"/>
        </w:rPr>
      </w:pPr>
    </w:p>
    <w:p w14:paraId="1C919B17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三、公司投资情况</w:t>
      </w:r>
    </w:p>
    <w:p w14:paraId="18F79521" w14:textId="77777777" w:rsidR="00541079" w:rsidRPr="00305A12" w:rsidRDefault="00541079" w:rsidP="00541079">
      <w:pPr>
        <w:rPr>
          <w:sz w:val="24"/>
          <w:szCs w:val="24"/>
        </w:rPr>
      </w:pPr>
    </w:p>
    <w:p w14:paraId="6D20D4CF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四、公司未来战略分析</w:t>
      </w:r>
    </w:p>
    <w:p w14:paraId="1F910C24" w14:textId="77777777" w:rsidR="00541079" w:rsidRPr="00305A12" w:rsidRDefault="00541079" w:rsidP="00541079">
      <w:pPr>
        <w:rPr>
          <w:sz w:val="24"/>
          <w:szCs w:val="24"/>
        </w:rPr>
      </w:pPr>
    </w:p>
    <w:p w14:paraId="1A8B7169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B公司</w:t>
      </w:r>
    </w:p>
    <w:p w14:paraId="728A82B0" w14:textId="77777777" w:rsidR="00541079" w:rsidRPr="00305A12" w:rsidRDefault="00541079" w:rsidP="00541079">
      <w:pPr>
        <w:rPr>
          <w:sz w:val="24"/>
          <w:szCs w:val="24"/>
        </w:rPr>
      </w:pPr>
    </w:p>
    <w:p w14:paraId="46C486F5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一、公司基本情况</w:t>
      </w:r>
    </w:p>
    <w:p w14:paraId="7C7A49EE" w14:textId="77777777" w:rsidR="00541079" w:rsidRPr="00305A12" w:rsidRDefault="00541079" w:rsidP="00541079">
      <w:pPr>
        <w:rPr>
          <w:sz w:val="24"/>
          <w:szCs w:val="24"/>
        </w:rPr>
      </w:pPr>
    </w:p>
    <w:p w14:paraId="7A7322FF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二、公司主要财务指标分析</w:t>
      </w:r>
    </w:p>
    <w:p w14:paraId="2E129470" w14:textId="77777777" w:rsidR="00541079" w:rsidRPr="00305A12" w:rsidRDefault="00541079" w:rsidP="00541079">
      <w:pPr>
        <w:rPr>
          <w:sz w:val="24"/>
          <w:szCs w:val="24"/>
        </w:rPr>
      </w:pPr>
    </w:p>
    <w:p w14:paraId="19D553A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三、公司投资情况</w:t>
      </w:r>
    </w:p>
    <w:p w14:paraId="27F6BB4F" w14:textId="77777777" w:rsidR="00541079" w:rsidRPr="00305A12" w:rsidRDefault="00541079" w:rsidP="00541079">
      <w:pPr>
        <w:rPr>
          <w:sz w:val="24"/>
          <w:szCs w:val="24"/>
        </w:rPr>
      </w:pPr>
    </w:p>
    <w:p w14:paraId="3F7C7B6C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四、公司未来战略分析</w:t>
      </w:r>
    </w:p>
    <w:p w14:paraId="2597C124" w14:textId="77777777" w:rsidR="00541079" w:rsidRPr="00305A12" w:rsidRDefault="00541079" w:rsidP="00541079">
      <w:pPr>
        <w:rPr>
          <w:sz w:val="24"/>
          <w:szCs w:val="24"/>
        </w:rPr>
      </w:pPr>
    </w:p>
    <w:p w14:paraId="49D952ED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第三节</w:t>
      </w:r>
      <w:r w:rsidRPr="00305A12">
        <w:rPr>
          <w:sz w:val="24"/>
          <w:szCs w:val="24"/>
        </w:rPr>
        <w:t xml:space="preserve"> C公司</w:t>
      </w:r>
    </w:p>
    <w:p w14:paraId="314F2790" w14:textId="77777777" w:rsidR="00541079" w:rsidRPr="00305A12" w:rsidRDefault="00541079" w:rsidP="00541079">
      <w:pPr>
        <w:rPr>
          <w:sz w:val="24"/>
          <w:szCs w:val="24"/>
        </w:rPr>
      </w:pPr>
    </w:p>
    <w:p w14:paraId="44AD9482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一、公司基本情况</w:t>
      </w:r>
    </w:p>
    <w:p w14:paraId="522706DB" w14:textId="77777777" w:rsidR="00541079" w:rsidRPr="00305A12" w:rsidRDefault="00541079" w:rsidP="00541079">
      <w:pPr>
        <w:rPr>
          <w:sz w:val="24"/>
          <w:szCs w:val="24"/>
        </w:rPr>
      </w:pPr>
    </w:p>
    <w:p w14:paraId="3E3EF24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二、公司主要财务指标分析</w:t>
      </w:r>
    </w:p>
    <w:p w14:paraId="0FE144CB" w14:textId="77777777" w:rsidR="00541079" w:rsidRPr="00305A12" w:rsidRDefault="00541079" w:rsidP="00541079">
      <w:pPr>
        <w:rPr>
          <w:sz w:val="24"/>
          <w:szCs w:val="24"/>
        </w:rPr>
      </w:pPr>
    </w:p>
    <w:p w14:paraId="5018DFA9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三、公司投资情况</w:t>
      </w:r>
    </w:p>
    <w:p w14:paraId="65492DE9" w14:textId="77777777" w:rsidR="00541079" w:rsidRPr="00305A12" w:rsidRDefault="00541079" w:rsidP="00541079">
      <w:pPr>
        <w:rPr>
          <w:sz w:val="24"/>
          <w:szCs w:val="24"/>
        </w:rPr>
      </w:pPr>
    </w:p>
    <w:p w14:paraId="4373237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四、公司未来战略分析</w:t>
      </w:r>
    </w:p>
    <w:p w14:paraId="3324E560" w14:textId="77777777" w:rsidR="00541079" w:rsidRPr="00305A12" w:rsidRDefault="00541079" w:rsidP="00541079">
      <w:pPr>
        <w:rPr>
          <w:sz w:val="24"/>
          <w:szCs w:val="24"/>
        </w:rPr>
      </w:pPr>
    </w:p>
    <w:p w14:paraId="2980567D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第四节</w:t>
      </w:r>
      <w:r w:rsidRPr="00305A12">
        <w:rPr>
          <w:sz w:val="24"/>
          <w:szCs w:val="24"/>
        </w:rPr>
        <w:t xml:space="preserve"> D公司</w:t>
      </w:r>
    </w:p>
    <w:p w14:paraId="3B82BF3E" w14:textId="77777777" w:rsidR="00541079" w:rsidRPr="00305A12" w:rsidRDefault="00541079" w:rsidP="00541079">
      <w:pPr>
        <w:rPr>
          <w:sz w:val="24"/>
          <w:szCs w:val="24"/>
        </w:rPr>
      </w:pPr>
    </w:p>
    <w:p w14:paraId="21EF9274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一、公司基本情况</w:t>
      </w:r>
    </w:p>
    <w:p w14:paraId="7ED23950" w14:textId="77777777" w:rsidR="00541079" w:rsidRPr="00305A12" w:rsidRDefault="00541079" w:rsidP="00541079">
      <w:pPr>
        <w:rPr>
          <w:sz w:val="24"/>
          <w:szCs w:val="24"/>
        </w:rPr>
      </w:pPr>
    </w:p>
    <w:p w14:paraId="61EDB5B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二、公司主要财务指标分析</w:t>
      </w:r>
    </w:p>
    <w:p w14:paraId="7760E67F" w14:textId="77777777" w:rsidR="00541079" w:rsidRPr="00305A12" w:rsidRDefault="00541079" w:rsidP="00541079">
      <w:pPr>
        <w:rPr>
          <w:sz w:val="24"/>
          <w:szCs w:val="24"/>
        </w:rPr>
      </w:pPr>
    </w:p>
    <w:p w14:paraId="5B779F1B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三、公司投资情况</w:t>
      </w:r>
    </w:p>
    <w:p w14:paraId="171FAA26" w14:textId="77777777" w:rsidR="00541079" w:rsidRPr="00305A12" w:rsidRDefault="00541079" w:rsidP="00541079">
      <w:pPr>
        <w:rPr>
          <w:sz w:val="24"/>
          <w:szCs w:val="24"/>
        </w:rPr>
      </w:pPr>
    </w:p>
    <w:p w14:paraId="34CF3764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四、公司未来战略分析</w:t>
      </w:r>
    </w:p>
    <w:p w14:paraId="0C8CCB07" w14:textId="77777777" w:rsidR="00541079" w:rsidRPr="00305A12" w:rsidRDefault="00541079" w:rsidP="00541079">
      <w:pPr>
        <w:rPr>
          <w:sz w:val="24"/>
          <w:szCs w:val="24"/>
        </w:rPr>
      </w:pPr>
    </w:p>
    <w:p w14:paraId="10557AE7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第五节</w:t>
      </w:r>
      <w:r w:rsidRPr="00305A12">
        <w:rPr>
          <w:sz w:val="24"/>
          <w:szCs w:val="24"/>
        </w:rPr>
        <w:t xml:space="preserve"> E公司</w:t>
      </w:r>
    </w:p>
    <w:p w14:paraId="3A589B9A" w14:textId="77777777" w:rsidR="00541079" w:rsidRPr="00305A12" w:rsidRDefault="00541079" w:rsidP="00541079">
      <w:pPr>
        <w:rPr>
          <w:sz w:val="24"/>
          <w:szCs w:val="24"/>
        </w:rPr>
      </w:pPr>
    </w:p>
    <w:p w14:paraId="745638CF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一、公司基本情况</w:t>
      </w:r>
    </w:p>
    <w:p w14:paraId="2ACE638C" w14:textId="77777777" w:rsidR="00541079" w:rsidRPr="00305A12" w:rsidRDefault="00541079" w:rsidP="00541079">
      <w:pPr>
        <w:rPr>
          <w:sz w:val="24"/>
          <w:szCs w:val="24"/>
        </w:rPr>
      </w:pPr>
    </w:p>
    <w:p w14:paraId="4ACDBF8F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二、公司主要财务指标分析</w:t>
      </w:r>
    </w:p>
    <w:p w14:paraId="523AB8A6" w14:textId="77777777" w:rsidR="00541079" w:rsidRPr="00305A12" w:rsidRDefault="00541079" w:rsidP="00541079">
      <w:pPr>
        <w:rPr>
          <w:sz w:val="24"/>
          <w:szCs w:val="24"/>
        </w:rPr>
      </w:pPr>
    </w:p>
    <w:p w14:paraId="31CAA121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三、公司投资情况</w:t>
      </w:r>
    </w:p>
    <w:p w14:paraId="45944D40" w14:textId="77777777" w:rsidR="00541079" w:rsidRPr="00305A12" w:rsidRDefault="00541079" w:rsidP="00541079">
      <w:pPr>
        <w:rPr>
          <w:sz w:val="24"/>
          <w:szCs w:val="24"/>
        </w:rPr>
      </w:pPr>
    </w:p>
    <w:p w14:paraId="6564570E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四、公司未来战略分析</w:t>
      </w:r>
    </w:p>
    <w:p w14:paraId="556CA6E0" w14:textId="77777777" w:rsidR="00541079" w:rsidRPr="00305A12" w:rsidRDefault="00541079" w:rsidP="00541079">
      <w:pPr>
        <w:rPr>
          <w:sz w:val="24"/>
          <w:szCs w:val="24"/>
        </w:rPr>
      </w:pPr>
    </w:p>
    <w:p w14:paraId="444AC3B4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第十章</w:t>
      </w:r>
      <w:r w:rsidRPr="00305A12">
        <w:rPr>
          <w:sz w:val="24"/>
          <w:szCs w:val="24"/>
        </w:rPr>
        <w:t xml:space="preserve">  2018-2025年中国注射穿刺器械行业投资收益预测</w:t>
      </w:r>
    </w:p>
    <w:p w14:paraId="0342B28D" w14:textId="77777777" w:rsidR="00541079" w:rsidRPr="00305A12" w:rsidRDefault="00541079" w:rsidP="00541079">
      <w:pPr>
        <w:rPr>
          <w:sz w:val="24"/>
          <w:szCs w:val="24"/>
        </w:rPr>
      </w:pPr>
    </w:p>
    <w:p w14:paraId="30C87CC0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预测理论依据</w:t>
      </w:r>
    </w:p>
    <w:p w14:paraId="1666AE11" w14:textId="77777777" w:rsidR="00541079" w:rsidRPr="00305A12" w:rsidRDefault="00541079" w:rsidP="00541079">
      <w:pPr>
        <w:rPr>
          <w:sz w:val="24"/>
          <w:szCs w:val="24"/>
        </w:rPr>
      </w:pPr>
    </w:p>
    <w:p w14:paraId="7C308442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2018-2025年中国注射穿刺器械行业工业总产值预测</w:t>
      </w:r>
    </w:p>
    <w:p w14:paraId="6C4EE01E" w14:textId="77777777" w:rsidR="00541079" w:rsidRPr="00305A12" w:rsidRDefault="00541079" w:rsidP="00541079">
      <w:pPr>
        <w:rPr>
          <w:sz w:val="24"/>
          <w:szCs w:val="24"/>
        </w:rPr>
      </w:pPr>
    </w:p>
    <w:p w14:paraId="28F8E0C0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第三节</w:t>
      </w:r>
      <w:r w:rsidRPr="00305A12">
        <w:rPr>
          <w:sz w:val="24"/>
          <w:szCs w:val="24"/>
        </w:rPr>
        <w:t xml:space="preserve"> 2018-2025年中国注射穿刺器械行业行业销售收入预测</w:t>
      </w:r>
    </w:p>
    <w:p w14:paraId="6ED2F758" w14:textId="77777777" w:rsidR="00541079" w:rsidRPr="00305A12" w:rsidRDefault="00541079" w:rsidP="00541079">
      <w:pPr>
        <w:rPr>
          <w:sz w:val="24"/>
          <w:szCs w:val="24"/>
        </w:rPr>
      </w:pPr>
    </w:p>
    <w:p w14:paraId="2E67E3C1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第四节</w:t>
      </w:r>
      <w:r w:rsidRPr="00305A12">
        <w:rPr>
          <w:sz w:val="24"/>
          <w:szCs w:val="24"/>
        </w:rPr>
        <w:t xml:space="preserve"> 2018-2025年中国注射穿刺器械行业利润总额预测</w:t>
      </w:r>
    </w:p>
    <w:p w14:paraId="62993575" w14:textId="77777777" w:rsidR="00541079" w:rsidRPr="00305A12" w:rsidRDefault="00541079" w:rsidP="00541079">
      <w:pPr>
        <w:rPr>
          <w:sz w:val="24"/>
          <w:szCs w:val="24"/>
        </w:rPr>
      </w:pPr>
    </w:p>
    <w:p w14:paraId="2AA4BB3F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第五节</w:t>
      </w:r>
      <w:r w:rsidRPr="00305A12">
        <w:rPr>
          <w:sz w:val="24"/>
          <w:szCs w:val="24"/>
        </w:rPr>
        <w:t xml:space="preserve"> 2018-2025年中国注射穿刺器械行业总资产预测</w:t>
      </w:r>
    </w:p>
    <w:p w14:paraId="0CB02F64" w14:textId="77777777" w:rsidR="00541079" w:rsidRPr="00305A12" w:rsidRDefault="00541079" w:rsidP="00541079">
      <w:pPr>
        <w:rPr>
          <w:sz w:val="24"/>
          <w:szCs w:val="24"/>
        </w:rPr>
      </w:pPr>
    </w:p>
    <w:p w14:paraId="5E16B81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第十一章</w:t>
      </w:r>
      <w:r w:rsidRPr="00305A12">
        <w:rPr>
          <w:sz w:val="24"/>
          <w:szCs w:val="24"/>
        </w:rPr>
        <w:t xml:space="preserve"> 中国注射穿刺器械行业投资风险分析</w:t>
      </w:r>
    </w:p>
    <w:p w14:paraId="28A11D01" w14:textId="77777777" w:rsidR="00541079" w:rsidRPr="00305A12" w:rsidRDefault="00541079" w:rsidP="00541079">
      <w:pPr>
        <w:rPr>
          <w:sz w:val="24"/>
          <w:szCs w:val="24"/>
        </w:rPr>
      </w:pPr>
    </w:p>
    <w:p w14:paraId="47E27040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中国注射穿刺器械行业内部风险分析</w:t>
      </w:r>
    </w:p>
    <w:p w14:paraId="54F92CA1" w14:textId="77777777" w:rsidR="00541079" w:rsidRPr="00305A12" w:rsidRDefault="00541079" w:rsidP="00541079">
      <w:pPr>
        <w:rPr>
          <w:sz w:val="24"/>
          <w:szCs w:val="24"/>
        </w:rPr>
      </w:pPr>
    </w:p>
    <w:p w14:paraId="7631ED1C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一、市场竞争风险分析</w:t>
      </w:r>
    </w:p>
    <w:p w14:paraId="74623617" w14:textId="77777777" w:rsidR="00541079" w:rsidRPr="00305A12" w:rsidRDefault="00541079" w:rsidP="00541079">
      <w:pPr>
        <w:rPr>
          <w:sz w:val="24"/>
          <w:szCs w:val="24"/>
        </w:rPr>
      </w:pPr>
    </w:p>
    <w:p w14:paraId="76C21859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二、技术水平风险分析</w:t>
      </w:r>
    </w:p>
    <w:p w14:paraId="0F2D0240" w14:textId="77777777" w:rsidR="00541079" w:rsidRPr="00305A12" w:rsidRDefault="00541079" w:rsidP="00541079">
      <w:pPr>
        <w:rPr>
          <w:sz w:val="24"/>
          <w:szCs w:val="24"/>
        </w:rPr>
      </w:pPr>
    </w:p>
    <w:p w14:paraId="4CBC04B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三、企业竞争风险分析</w:t>
      </w:r>
    </w:p>
    <w:p w14:paraId="640E253E" w14:textId="77777777" w:rsidR="00541079" w:rsidRPr="00305A12" w:rsidRDefault="00541079" w:rsidP="00541079">
      <w:pPr>
        <w:rPr>
          <w:sz w:val="24"/>
          <w:szCs w:val="24"/>
        </w:rPr>
      </w:pPr>
    </w:p>
    <w:p w14:paraId="0DB794EB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四、企业出口风险分析</w:t>
      </w:r>
    </w:p>
    <w:p w14:paraId="56D8A33B" w14:textId="77777777" w:rsidR="00541079" w:rsidRPr="00305A12" w:rsidRDefault="00541079" w:rsidP="00541079">
      <w:pPr>
        <w:rPr>
          <w:sz w:val="24"/>
          <w:szCs w:val="24"/>
        </w:rPr>
      </w:pPr>
    </w:p>
    <w:p w14:paraId="4FFB008C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中国注射穿刺器械行业外部风险分析</w:t>
      </w:r>
    </w:p>
    <w:p w14:paraId="6B50ED33" w14:textId="77777777" w:rsidR="00541079" w:rsidRPr="00305A12" w:rsidRDefault="00541079" w:rsidP="00541079">
      <w:pPr>
        <w:rPr>
          <w:sz w:val="24"/>
          <w:szCs w:val="24"/>
        </w:rPr>
      </w:pPr>
    </w:p>
    <w:p w14:paraId="1AA89E6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一、宏观经济环境风险分析</w:t>
      </w:r>
    </w:p>
    <w:p w14:paraId="51D1F6BD" w14:textId="77777777" w:rsidR="00541079" w:rsidRPr="00305A12" w:rsidRDefault="00541079" w:rsidP="00541079">
      <w:pPr>
        <w:rPr>
          <w:sz w:val="24"/>
          <w:szCs w:val="24"/>
        </w:rPr>
      </w:pPr>
    </w:p>
    <w:p w14:paraId="7EF38D45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二、行业政策环境风险分析</w:t>
      </w:r>
    </w:p>
    <w:p w14:paraId="607F7D63" w14:textId="77777777" w:rsidR="00541079" w:rsidRPr="00305A12" w:rsidRDefault="00541079" w:rsidP="00541079">
      <w:pPr>
        <w:rPr>
          <w:sz w:val="24"/>
          <w:szCs w:val="24"/>
        </w:rPr>
      </w:pPr>
    </w:p>
    <w:p w14:paraId="15FA1968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三、关联行业风险分析</w:t>
      </w:r>
    </w:p>
    <w:p w14:paraId="36AD6779" w14:textId="77777777" w:rsidR="00541079" w:rsidRPr="00305A12" w:rsidRDefault="00541079" w:rsidP="00541079">
      <w:pPr>
        <w:rPr>
          <w:sz w:val="24"/>
          <w:szCs w:val="24"/>
        </w:rPr>
      </w:pPr>
    </w:p>
    <w:p w14:paraId="35676BBE" w14:textId="77777777" w:rsidR="00541079" w:rsidRPr="00305A12" w:rsidRDefault="00541079" w:rsidP="00541079">
      <w:pPr>
        <w:rPr>
          <w:sz w:val="24"/>
          <w:szCs w:val="24"/>
        </w:rPr>
      </w:pPr>
    </w:p>
    <w:p w14:paraId="5B9D293F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第十二章</w:t>
      </w:r>
      <w:r w:rsidRPr="00305A12">
        <w:rPr>
          <w:sz w:val="24"/>
          <w:szCs w:val="24"/>
        </w:rPr>
        <w:t xml:space="preserve"> 行业发展趋势及投资策略分析</w:t>
      </w:r>
    </w:p>
    <w:p w14:paraId="37442BD5" w14:textId="77777777" w:rsidR="00541079" w:rsidRPr="00305A12" w:rsidRDefault="00541079" w:rsidP="00541079">
      <w:pPr>
        <w:rPr>
          <w:sz w:val="24"/>
          <w:szCs w:val="24"/>
        </w:rPr>
      </w:pPr>
    </w:p>
    <w:p w14:paraId="4D524AF7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第一节</w:t>
      </w:r>
      <w:r w:rsidRPr="00305A12">
        <w:rPr>
          <w:sz w:val="24"/>
          <w:szCs w:val="24"/>
        </w:rPr>
        <w:t xml:space="preserve"> 中国生产、营销企业投资运作模式分析</w:t>
      </w:r>
    </w:p>
    <w:p w14:paraId="6912D599" w14:textId="77777777" w:rsidR="00541079" w:rsidRPr="00305A12" w:rsidRDefault="00541079" w:rsidP="00541079">
      <w:pPr>
        <w:rPr>
          <w:sz w:val="24"/>
          <w:szCs w:val="24"/>
        </w:rPr>
      </w:pPr>
    </w:p>
    <w:p w14:paraId="12992FB1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第二节</w:t>
      </w:r>
      <w:r w:rsidRPr="00305A12">
        <w:rPr>
          <w:sz w:val="24"/>
          <w:szCs w:val="24"/>
        </w:rPr>
        <w:t xml:space="preserve"> 外销与内销优势分析</w:t>
      </w:r>
    </w:p>
    <w:p w14:paraId="19C75C5D" w14:textId="77777777" w:rsidR="00541079" w:rsidRPr="00305A12" w:rsidRDefault="00541079" w:rsidP="00541079">
      <w:pPr>
        <w:rPr>
          <w:sz w:val="24"/>
          <w:szCs w:val="24"/>
        </w:rPr>
      </w:pPr>
    </w:p>
    <w:p w14:paraId="102F2511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第三节</w:t>
      </w:r>
      <w:r w:rsidRPr="00305A12">
        <w:rPr>
          <w:sz w:val="24"/>
          <w:szCs w:val="24"/>
        </w:rPr>
        <w:t xml:space="preserve"> 2018-2025年全国市场规模及增长趋势</w:t>
      </w:r>
    </w:p>
    <w:p w14:paraId="7BADC960" w14:textId="77777777" w:rsidR="00541079" w:rsidRPr="00305A12" w:rsidRDefault="00541079" w:rsidP="00541079">
      <w:pPr>
        <w:rPr>
          <w:sz w:val="24"/>
          <w:szCs w:val="24"/>
        </w:rPr>
      </w:pPr>
    </w:p>
    <w:p w14:paraId="55135DA9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第四节</w:t>
      </w:r>
      <w:r w:rsidRPr="00305A12">
        <w:rPr>
          <w:sz w:val="24"/>
          <w:szCs w:val="24"/>
        </w:rPr>
        <w:t xml:space="preserve"> 2018-2025年全国投资规模预测</w:t>
      </w:r>
    </w:p>
    <w:p w14:paraId="62FD0AE9" w14:textId="77777777" w:rsidR="00541079" w:rsidRPr="00305A12" w:rsidRDefault="00541079" w:rsidP="00541079">
      <w:pPr>
        <w:rPr>
          <w:sz w:val="24"/>
          <w:szCs w:val="24"/>
        </w:rPr>
      </w:pPr>
    </w:p>
    <w:p w14:paraId="209889C7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第五节</w:t>
      </w:r>
      <w:r w:rsidRPr="00305A12">
        <w:rPr>
          <w:sz w:val="24"/>
          <w:szCs w:val="24"/>
        </w:rPr>
        <w:t xml:space="preserve"> 2018-2025年市场盈利预测</w:t>
      </w:r>
    </w:p>
    <w:p w14:paraId="16EA57CF" w14:textId="77777777" w:rsidR="00541079" w:rsidRPr="00305A12" w:rsidRDefault="00541079" w:rsidP="00541079">
      <w:pPr>
        <w:rPr>
          <w:sz w:val="24"/>
          <w:szCs w:val="24"/>
        </w:rPr>
      </w:pPr>
    </w:p>
    <w:p w14:paraId="373762BD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第六节</w:t>
      </w:r>
      <w:r w:rsidRPr="00305A12">
        <w:rPr>
          <w:sz w:val="24"/>
          <w:szCs w:val="24"/>
        </w:rPr>
        <w:t xml:space="preserve"> 项目投资建议</w:t>
      </w:r>
    </w:p>
    <w:p w14:paraId="62D3AB86" w14:textId="77777777" w:rsidR="00541079" w:rsidRPr="00305A12" w:rsidRDefault="00541079" w:rsidP="00541079">
      <w:pPr>
        <w:rPr>
          <w:sz w:val="24"/>
          <w:szCs w:val="24"/>
        </w:rPr>
      </w:pPr>
    </w:p>
    <w:p w14:paraId="6D681CBA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lastRenderedPageBreak/>
        <w:t>一、技术应用注意事项</w:t>
      </w:r>
    </w:p>
    <w:p w14:paraId="4E22FEBC" w14:textId="77777777" w:rsidR="00541079" w:rsidRPr="00305A12" w:rsidRDefault="00541079" w:rsidP="00541079">
      <w:pPr>
        <w:rPr>
          <w:sz w:val="24"/>
          <w:szCs w:val="24"/>
        </w:rPr>
      </w:pPr>
    </w:p>
    <w:p w14:paraId="2F93532E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二、项目投资注意事项</w:t>
      </w:r>
    </w:p>
    <w:p w14:paraId="41EAE03B" w14:textId="77777777" w:rsidR="00541079" w:rsidRPr="00305A12" w:rsidRDefault="00541079" w:rsidP="00541079">
      <w:pPr>
        <w:rPr>
          <w:sz w:val="24"/>
          <w:szCs w:val="24"/>
        </w:rPr>
      </w:pPr>
    </w:p>
    <w:p w14:paraId="6AA90D13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三、生产开发注意事项</w:t>
      </w:r>
    </w:p>
    <w:p w14:paraId="72678357" w14:textId="77777777" w:rsidR="00541079" w:rsidRPr="00305A12" w:rsidRDefault="00541079" w:rsidP="00541079">
      <w:pPr>
        <w:rPr>
          <w:sz w:val="24"/>
          <w:szCs w:val="24"/>
        </w:rPr>
      </w:pPr>
    </w:p>
    <w:p w14:paraId="0826A0F6" w14:textId="77777777" w:rsidR="00541079" w:rsidRPr="00305A12" w:rsidRDefault="00541079" w:rsidP="00541079">
      <w:pPr>
        <w:rPr>
          <w:sz w:val="24"/>
          <w:szCs w:val="24"/>
        </w:rPr>
      </w:pPr>
      <w:r w:rsidRPr="00305A12">
        <w:rPr>
          <w:rFonts w:hint="eastAsia"/>
          <w:sz w:val="24"/>
          <w:szCs w:val="24"/>
        </w:rPr>
        <w:t>四、销售注意事项</w:t>
      </w:r>
    </w:p>
    <w:p w14:paraId="4CF9B6B0" w14:textId="77777777" w:rsidR="00541079" w:rsidRPr="00305A12" w:rsidRDefault="00541079" w:rsidP="00541079">
      <w:pPr>
        <w:rPr>
          <w:sz w:val="24"/>
          <w:szCs w:val="24"/>
        </w:rPr>
      </w:pPr>
    </w:p>
    <w:p w14:paraId="22E2560E" w14:textId="77777777" w:rsidR="00541079" w:rsidRPr="00305A12" w:rsidRDefault="00541079" w:rsidP="00541079">
      <w:pPr>
        <w:rPr>
          <w:sz w:val="24"/>
          <w:szCs w:val="24"/>
        </w:rPr>
      </w:pPr>
    </w:p>
    <w:p w14:paraId="600C21F0" w14:textId="77777777" w:rsidR="00541079" w:rsidRPr="00305A12" w:rsidRDefault="00541079" w:rsidP="00541079">
      <w:pPr>
        <w:rPr>
          <w:sz w:val="24"/>
          <w:szCs w:val="24"/>
        </w:rPr>
      </w:pPr>
    </w:p>
    <w:p w14:paraId="4C7EDFA2" w14:textId="77777777" w:rsidR="00541079" w:rsidRPr="00305A12" w:rsidRDefault="00541079" w:rsidP="00541079">
      <w:pPr>
        <w:rPr>
          <w:color w:val="FF0000"/>
          <w:sz w:val="24"/>
          <w:szCs w:val="24"/>
        </w:rPr>
      </w:pPr>
      <w:r w:rsidRPr="00305A12">
        <w:rPr>
          <w:rFonts w:hint="eastAsia"/>
          <w:color w:val="FF0000"/>
          <w:sz w:val="24"/>
          <w:szCs w:val="24"/>
        </w:rPr>
        <w:t>数据来源：</w:t>
      </w:r>
    </w:p>
    <w:p w14:paraId="3A5635D3" w14:textId="77777777" w:rsidR="00541079" w:rsidRPr="00305A12" w:rsidRDefault="00541079" w:rsidP="00541079">
      <w:pPr>
        <w:rPr>
          <w:color w:val="FF0000"/>
          <w:sz w:val="24"/>
          <w:szCs w:val="24"/>
        </w:rPr>
      </w:pPr>
      <w:r w:rsidRPr="00305A12">
        <w:rPr>
          <w:rFonts w:hint="eastAsia"/>
          <w:color w:val="FF0000"/>
          <w:sz w:val="24"/>
          <w:szCs w:val="24"/>
        </w:rPr>
        <w:t>●科研院所、高校、</w:t>
      </w:r>
      <w:r w:rsidRPr="00305A12">
        <w:rPr>
          <w:color w:val="FF0000"/>
          <w:sz w:val="24"/>
          <w:szCs w:val="24"/>
        </w:rPr>
        <w:t>各类中英文期刊数据库、图书馆、</w:t>
      </w:r>
      <w:r w:rsidRPr="00305A12">
        <w:rPr>
          <w:rFonts w:hint="eastAsia"/>
          <w:color w:val="FF0000"/>
          <w:sz w:val="24"/>
          <w:szCs w:val="24"/>
        </w:rPr>
        <w:t>抽样调查、电话访谈、行业内专家等发表的公开数据；</w:t>
      </w:r>
    </w:p>
    <w:p w14:paraId="185BAFAE" w14:textId="77777777" w:rsidR="00541079" w:rsidRPr="00305A12" w:rsidRDefault="00541079" w:rsidP="00541079">
      <w:pPr>
        <w:rPr>
          <w:color w:val="FF0000"/>
          <w:sz w:val="24"/>
          <w:szCs w:val="24"/>
        </w:rPr>
      </w:pPr>
      <w:r w:rsidRPr="00305A12">
        <w:rPr>
          <w:rFonts w:hint="eastAsia"/>
          <w:color w:val="FF0000"/>
          <w:sz w:val="24"/>
          <w:szCs w:val="24"/>
        </w:rPr>
        <w:t>●行业协会、国家统计局、发改委、商务部、中国海关、工信部等官方统计数据；</w:t>
      </w:r>
    </w:p>
    <w:p w14:paraId="106F5964" w14:textId="77777777" w:rsidR="00541079" w:rsidRPr="00305A12" w:rsidRDefault="00541079" w:rsidP="00541079">
      <w:pPr>
        <w:rPr>
          <w:color w:val="FF0000"/>
          <w:sz w:val="24"/>
          <w:szCs w:val="24"/>
        </w:rPr>
      </w:pPr>
      <w:r w:rsidRPr="00305A12">
        <w:rPr>
          <w:rFonts w:hint="eastAsia"/>
          <w:color w:val="FF0000"/>
          <w:sz w:val="24"/>
          <w:szCs w:val="24"/>
        </w:rPr>
        <w:t>●</w:t>
      </w:r>
      <w:r w:rsidRPr="00305A12">
        <w:rPr>
          <w:color w:val="FF0000"/>
          <w:sz w:val="24"/>
          <w:szCs w:val="24"/>
        </w:rPr>
        <w:t>企业季报、年报</w:t>
      </w:r>
      <w:r w:rsidRPr="00305A12">
        <w:rPr>
          <w:rFonts w:hint="eastAsia"/>
          <w:color w:val="FF0000"/>
          <w:sz w:val="24"/>
          <w:szCs w:val="24"/>
        </w:rPr>
        <w:t>；</w:t>
      </w:r>
    </w:p>
    <w:p w14:paraId="1AC50721" w14:textId="77777777" w:rsidR="00541079" w:rsidRPr="00305A12" w:rsidRDefault="00541079" w:rsidP="00541079">
      <w:pPr>
        <w:rPr>
          <w:color w:val="FF0000"/>
          <w:sz w:val="24"/>
          <w:szCs w:val="24"/>
        </w:rPr>
      </w:pPr>
      <w:r w:rsidRPr="00305A12">
        <w:rPr>
          <w:rFonts w:hint="eastAsia"/>
          <w:color w:val="FF0000"/>
          <w:sz w:val="24"/>
          <w:szCs w:val="24"/>
        </w:rPr>
        <w:t>●普华有策研究部</w:t>
      </w:r>
    </w:p>
    <w:p w14:paraId="13AF4080" w14:textId="77777777" w:rsidR="00541079" w:rsidRPr="00305A12" w:rsidRDefault="00541079" w:rsidP="00541079">
      <w:pPr>
        <w:rPr>
          <w:color w:val="FF0000"/>
          <w:sz w:val="24"/>
          <w:szCs w:val="24"/>
        </w:rPr>
      </w:pPr>
    </w:p>
    <w:p w14:paraId="454A3B3A" w14:textId="77777777" w:rsidR="00541079" w:rsidRPr="00305A12" w:rsidRDefault="00541079" w:rsidP="00541079">
      <w:pPr>
        <w:rPr>
          <w:color w:val="FF0000"/>
          <w:sz w:val="24"/>
          <w:szCs w:val="24"/>
        </w:rPr>
      </w:pPr>
      <w:r w:rsidRPr="00305A12">
        <w:rPr>
          <w:rFonts w:hint="eastAsia"/>
          <w:color w:val="FF0000"/>
          <w:sz w:val="24"/>
          <w:szCs w:val="24"/>
        </w:rPr>
        <w:t>本报告为北京普华有策信息咨询有限公司独家撰写，未经书面许可，禁止任何机构及个人采用任何方式转载。</w:t>
      </w:r>
      <w:bookmarkEnd w:id="0"/>
    </w:p>
    <w:p w14:paraId="2C642389" w14:textId="77777777" w:rsidR="0010105C" w:rsidRPr="00305A12" w:rsidRDefault="0010105C">
      <w:pPr>
        <w:rPr>
          <w:sz w:val="24"/>
          <w:szCs w:val="24"/>
        </w:rPr>
      </w:pPr>
    </w:p>
    <w:sectPr w:rsidR="0010105C" w:rsidRPr="00305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0375" w14:textId="77777777" w:rsidR="00F97384" w:rsidRDefault="00F97384" w:rsidP="00541079">
      <w:r>
        <w:separator/>
      </w:r>
    </w:p>
  </w:endnote>
  <w:endnote w:type="continuationSeparator" w:id="0">
    <w:p w14:paraId="536019EE" w14:textId="77777777" w:rsidR="00F97384" w:rsidRDefault="00F97384" w:rsidP="005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41E2C" w14:textId="77777777" w:rsidR="00F97384" w:rsidRDefault="00F97384" w:rsidP="00541079">
      <w:r>
        <w:separator/>
      </w:r>
    </w:p>
  </w:footnote>
  <w:footnote w:type="continuationSeparator" w:id="0">
    <w:p w14:paraId="0A42BB8D" w14:textId="77777777" w:rsidR="00F97384" w:rsidRDefault="00F97384" w:rsidP="00541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E7"/>
    <w:rsid w:val="0010105C"/>
    <w:rsid w:val="00266CAA"/>
    <w:rsid w:val="00305A12"/>
    <w:rsid w:val="00541079"/>
    <w:rsid w:val="006F2548"/>
    <w:rsid w:val="007A10DE"/>
    <w:rsid w:val="009432F1"/>
    <w:rsid w:val="00B34DE7"/>
    <w:rsid w:val="00D520BD"/>
    <w:rsid w:val="00F9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AD977"/>
  <w15:chartTrackingRefBased/>
  <w15:docId w15:val="{CD4FF916-8DC6-41CE-8C8B-FD139E51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0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0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10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10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10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4</cp:revision>
  <dcterms:created xsi:type="dcterms:W3CDTF">2018-04-16T09:40:00Z</dcterms:created>
  <dcterms:modified xsi:type="dcterms:W3CDTF">2019-12-27T12:49:00Z</dcterms:modified>
</cp:coreProperties>
</file>