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1513D" w14:textId="77777777" w:rsidR="00D8065A" w:rsidRDefault="00D8065A" w:rsidP="00D8065A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/>
        </w:rPr>
        <w:t>激光传感器</w:t>
      </w:r>
    </w:p>
    <w:p w14:paraId="61C9E27D" w14:textId="5CE9752E" w:rsidR="00D8065A" w:rsidRPr="00B01842" w:rsidRDefault="00D8065A" w:rsidP="00D8065A">
      <w:pPr>
        <w:rPr>
          <w:rFonts w:ascii="微软雅黑" w:eastAsia="微软雅黑" w:hAnsi="微软雅黑" w:cs="微软雅黑"/>
        </w:rPr>
      </w:pPr>
      <w:bookmarkStart w:id="0" w:name="_GoBack"/>
      <w:bookmarkEnd w:id="0"/>
      <w:r w:rsidRPr="00B01842">
        <w:rPr>
          <w:rFonts w:ascii="微软雅黑" w:eastAsia="微软雅黑" w:hAnsi="微软雅黑" w:cs="微软雅黑"/>
        </w:rPr>
        <w:t>2019-2023年国内外激光传感器行业发展趋势预测报告</w:t>
      </w:r>
    </w:p>
    <w:p w14:paraId="34E31F3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【报告编号】</w:t>
      </w:r>
      <w:r w:rsidRPr="00B01842">
        <w:rPr>
          <w:rFonts w:ascii="微软雅黑" w:eastAsia="微软雅黑" w:hAnsi="微软雅黑" w:cs="微软雅黑"/>
        </w:rPr>
        <w:t>180131A611</w:t>
      </w:r>
    </w:p>
    <w:p w14:paraId="0831EB4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【交付时间】</w:t>
      </w:r>
      <w:r w:rsidRPr="00B01842">
        <w:rPr>
          <w:rFonts w:ascii="微软雅黑" w:eastAsia="微软雅黑" w:hAnsi="微软雅黑" w:cs="微软雅黑"/>
        </w:rPr>
        <w:t>2-5个工作日，特殊要求再议</w:t>
      </w:r>
    </w:p>
    <w:p w14:paraId="7E1C029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【发布机构】普华有策</w:t>
      </w:r>
    </w:p>
    <w:p w14:paraId="139D62F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【报告格式】纸质版</w:t>
      </w:r>
      <w:r w:rsidRPr="00B01842">
        <w:rPr>
          <w:rFonts w:ascii="微软雅黑" w:eastAsia="微软雅黑" w:hAnsi="微软雅黑" w:cs="微软雅黑"/>
        </w:rPr>
        <w:t>+电子版</w:t>
      </w:r>
    </w:p>
    <w:p w14:paraId="17EA18B7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（可开具增值税专用发票）</w:t>
      </w:r>
    </w:p>
    <w:p w14:paraId="0AC2D17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【交付方式】</w:t>
      </w:r>
      <w:r w:rsidRPr="00B01842">
        <w:rPr>
          <w:rFonts w:ascii="微软雅黑" w:eastAsia="微软雅黑" w:hAnsi="微软雅黑" w:cs="微软雅黑"/>
        </w:rPr>
        <w:t>Email发送或快递</w:t>
      </w:r>
    </w:p>
    <w:p w14:paraId="6EE98EE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【售后服务】一年数据更新服务</w:t>
      </w:r>
    </w:p>
    <w:p w14:paraId="111D00C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【详情咨询】张老师</w:t>
      </w:r>
      <w:r w:rsidRPr="00B01842">
        <w:rPr>
          <w:rFonts w:ascii="微软雅黑" w:eastAsia="微软雅黑" w:hAnsi="微软雅黑" w:cs="微软雅黑"/>
        </w:rPr>
        <w:t>18610339331</w:t>
      </w:r>
    </w:p>
    <w:p w14:paraId="20B299E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/>
        </w:rPr>
        <w:t>010-89218002</w:t>
      </w:r>
    </w:p>
    <w:p w14:paraId="7EC6BF5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值班电话</w:t>
      </w:r>
      <w:r w:rsidRPr="00B01842">
        <w:rPr>
          <w:rFonts w:ascii="微软雅黑" w:eastAsia="微软雅黑" w:hAnsi="微软雅黑" w:cs="微软雅黑"/>
        </w:rPr>
        <w:t>13911702652</w:t>
      </w:r>
    </w:p>
    <w:p w14:paraId="29A7E5B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【邮件订购】</w:t>
      </w:r>
      <w:r w:rsidRPr="00B01842">
        <w:rPr>
          <w:rFonts w:ascii="微软雅黑" w:eastAsia="微软雅黑" w:hAnsi="微软雅黑" w:cs="微软雅黑"/>
        </w:rPr>
        <w:t>puhua_policy@126.com</w:t>
      </w:r>
    </w:p>
    <w:p w14:paraId="29258237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/>
        </w:rPr>
        <w:t>13911702652@139.com</w:t>
      </w:r>
    </w:p>
    <w:p w14:paraId="1F0149C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/>
        </w:rPr>
        <w:t>2019-2023年国内外激光传感器行业发展趋势预测报告</w:t>
      </w:r>
    </w:p>
    <w:p w14:paraId="0F7924C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第一章</w:t>
      </w:r>
      <w:r w:rsidRPr="00B01842">
        <w:rPr>
          <w:rFonts w:ascii="微软雅黑" w:eastAsia="微软雅黑" w:hAnsi="微软雅黑" w:cs="微软雅黑"/>
        </w:rPr>
        <w:t xml:space="preserve"> 行业概述及全球与中国市场发展现状</w:t>
      </w:r>
    </w:p>
    <w:p w14:paraId="3585927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1.1 激光传感器行业简介</w:t>
      </w:r>
    </w:p>
    <w:p w14:paraId="60505F0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1.1.1 激光传感器行业界定及分类</w:t>
      </w:r>
    </w:p>
    <w:p w14:paraId="065994A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1.1.2 激光传感器行业特征</w:t>
      </w:r>
    </w:p>
    <w:p w14:paraId="35A8F56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1.2 激光传感器产品主要分类</w:t>
      </w:r>
    </w:p>
    <w:p w14:paraId="2DDC553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1.2.1 不同种类激光传感器价格走势（2019-2023年）</w:t>
      </w:r>
    </w:p>
    <w:p w14:paraId="78BE6AD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1.2.2 固体激光器</w:t>
      </w:r>
    </w:p>
    <w:p w14:paraId="3C165D2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B01842">
        <w:rPr>
          <w:rFonts w:ascii="微软雅黑" w:eastAsia="微软雅黑" w:hAnsi="微软雅黑" w:cs="微软雅黑"/>
        </w:rPr>
        <w:t>1.2.3 气体激光器</w:t>
      </w:r>
    </w:p>
    <w:p w14:paraId="40FF815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1.2.4 液体激光器</w:t>
      </w:r>
    </w:p>
    <w:p w14:paraId="2511FC50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1.3 激光传感器主要应用领域分析</w:t>
      </w:r>
    </w:p>
    <w:p w14:paraId="3E095FC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1.3.1 半导体</w:t>
      </w:r>
    </w:p>
    <w:p w14:paraId="08AB4F0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1.3.2 精密仪器</w:t>
      </w:r>
    </w:p>
    <w:p w14:paraId="2F035FD7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1.3.3 船舶</w:t>
      </w:r>
    </w:p>
    <w:p w14:paraId="2F80799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1.3.4 铁路</w:t>
      </w:r>
    </w:p>
    <w:p w14:paraId="6EC5A8C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1.3.5 地质检测</w:t>
      </w:r>
    </w:p>
    <w:p w14:paraId="2FE92EC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1.3.6 其他</w:t>
      </w:r>
    </w:p>
    <w:p w14:paraId="1FB4DA52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1.4 全球与中国市场发展现状对比</w:t>
      </w:r>
    </w:p>
    <w:p w14:paraId="7828349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1.4.1 全球市场发展现状及未来趋势（2019-2023年）</w:t>
      </w:r>
    </w:p>
    <w:p w14:paraId="39762C32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1.4.2 中国生产发展现状及未来趋势（2019-2023年）</w:t>
      </w:r>
    </w:p>
    <w:p w14:paraId="058A3B9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1.5 全球激光传感器供需现状及预测（2019-2023年）</w:t>
      </w:r>
    </w:p>
    <w:p w14:paraId="231C663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1.5.1 全球激光传感器产能、产量、产能利用率及发展趋势（2019-2023年）</w:t>
      </w:r>
    </w:p>
    <w:p w14:paraId="1389664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1.5.2 全球激光传感器产量、表观消费量及发展趋势（2019-2023年）</w:t>
      </w:r>
    </w:p>
    <w:p w14:paraId="1926858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1.5.3 全球激光传感器产量、市场需求量及发展趋势（2019-2023年）</w:t>
      </w:r>
    </w:p>
    <w:p w14:paraId="75DD0838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1.6 中国激光传感器供需现状及预测（2019-2023年）</w:t>
      </w:r>
    </w:p>
    <w:p w14:paraId="3B91426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1.6.1 中国激光传感器产能、产量、产能利用率及发展趋势（2019-2023年）</w:t>
      </w:r>
    </w:p>
    <w:p w14:paraId="4EAE59F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1.6.2 中国激光传感器产量、表观消费量及发展趋势（2019-2023年）</w:t>
      </w:r>
    </w:p>
    <w:p w14:paraId="11BF2B8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1.6.3 中国激光传感器产量、市场需求量及发展趋势（2019-2023年）</w:t>
      </w:r>
    </w:p>
    <w:p w14:paraId="6DF6CEF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1.7 激光传感器中国及欧美日等行业政策分析</w:t>
      </w:r>
    </w:p>
    <w:p w14:paraId="306E8E2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第二章</w:t>
      </w:r>
      <w:r w:rsidRPr="00B01842">
        <w:rPr>
          <w:rFonts w:ascii="微软雅黑" w:eastAsia="微软雅黑" w:hAnsi="微软雅黑" w:cs="微软雅黑"/>
        </w:rPr>
        <w:t xml:space="preserve"> 全球与中国主要厂商激光传感器产量、产值及竞争分析</w:t>
      </w:r>
    </w:p>
    <w:p w14:paraId="1C515A3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lastRenderedPageBreak/>
        <w:t xml:space="preserve">　　</w:t>
      </w:r>
      <w:r w:rsidRPr="00B01842">
        <w:rPr>
          <w:rFonts w:ascii="微软雅黑" w:eastAsia="微软雅黑" w:hAnsi="微软雅黑" w:cs="微软雅黑"/>
        </w:rPr>
        <w:t>2.1 全球市场激光传感器主要厂商2017和2018年产量、产值及市场份额</w:t>
      </w:r>
    </w:p>
    <w:p w14:paraId="77FFED10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2.1.1 全球市场激光传感器主要厂商2017和2018年产量列表</w:t>
      </w:r>
    </w:p>
    <w:p w14:paraId="3036784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2.1.2 全球市场激光传感器主要厂商2017和2018年产值列表</w:t>
      </w:r>
    </w:p>
    <w:p w14:paraId="34B0D9D7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2.1.3 全球市场激光传感器主要厂商2017和2018年产品价格列表</w:t>
      </w:r>
    </w:p>
    <w:p w14:paraId="7FA1E0B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2.2 中国市场激光传感器主要厂商2017和2018年产量、产值及市场份额</w:t>
      </w:r>
    </w:p>
    <w:p w14:paraId="00370E5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2.2.1 中国市场激光传感器主要厂商2017和2018年产量列表</w:t>
      </w:r>
    </w:p>
    <w:p w14:paraId="5B2D3608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2.2.2 中国市场激光传感器主要厂商2017和2018年产值列表</w:t>
      </w:r>
    </w:p>
    <w:p w14:paraId="707EAD5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2.3 激光传感器厂商产地分布及商业化日期</w:t>
      </w:r>
    </w:p>
    <w:p w14:paraId="46CDDCE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2.4 激光传感器行业集中度、竞争程度分析</w:t>
      </w:r>
    </w:p>
    <w:p w14:paraId="62A1014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2.4.1 激光传感器行业集中度分析</w:t>
      </w:r>
    </w:p>
    <w:p w14:paraId="55BA0B4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2.4.2 激光传感器行业竞争程度分析</w:t>
      </w:r>
    </w:p>
    <w:p w14:paraId="5D50905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2.5 激光传感器全球领先企业SWOT分析</w:t>
      </w:r>
    </w:p>
    <w:p w14:paraId="76BF489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2.6 激光传感器中国企业SWOT分析</w:t>
      </w:r>
    </w:p>
    <w:p w14:paraId="23512FB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第三章</w:t>
      </w:r>
      <w:r w:rsidRPr="00B01842">
        <w:rPr>
          <w:rFonts w:ascii="微软雅黑" w:eastAsia="微软雅黑" w:hAnsi="微软雅黑" w:cs="微软雅黑"/>
        </w:rPr>
        <w:t xml:space="preserve"> 从生产角度分析全球主要地区激光传感器产量、产值、市场份额、增长率及发展趋势（2019-2023年）</w:t>
      </w:r>
    </w:p>
    <w:p w14:paraId="7CA02504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3.1 全球主要地区激光传感器产量、产值及市场份额（2019-2023年）</w:t>
      </w:r>
    </w:p>
    <w:p w14:paraId="26B90AB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3.1.1 全球主要地区激光传感器产量及市场份额（2019-2023年）</w:t>
      </w:r>
    </w:p>
    <w:p w14:paraId="23DD809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3.1.2 全球主要地区激光传感器产值及市场份额（2019-2023年）</w:t>
      </w:r>
    </w:p>
    <w:p w14:paraId="039A5CA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3.2 中国市场激光传感器2019-2023年产量、产值及增长率</w:t>
      </w:r>
    </w:p>
    <w:p w14:paraId="53E2011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3.3 美国市场激光传感器2019-2023年产量、产值及增长率</w:t>
      </w:r>
    </w:p>
    <w:p w14:paraId="2050713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3.4 欧洲市场激光传感器2019-2023年产量、产值及增长率</w:t>
      </w:r>
    </w:p>
    <w:p w14:paraId="4914757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3.5 日本市场激光传感器2019-2023年产量、产值及增长率</w:t>
      </w:r>
    </w:p>
    <w:p w14:paraId="30EA52C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lastRenderedPageBreak/>
        <w:t xml:space="preserve">　　</w:t>
      </w:r>
      <w:r w:rsidRPr="00B01842">
        <w:rPr>
          <w:rFonts w:ascii="微软雅黑" w:eastAsia="微软雅黑" w:hAnsi="微软雅黑" w:cs="微软雅黑"/>
        </w:rPr>
        <w:t>3.6 东南亚市场激光传感器2019-2023年产量、产值及增长率</w:t>
      </w:r>
    </w:p>
    <w:p w14:paraId="2877921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3.7 印度市场激光传感器2019-2023年产量、产值及增长率</w:t>
      </w:r>
    </w:p>
    <w:p w14:paraId="0E2D1DE2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第四章</w:t>
      </w:r>
      <w:r w:rsidRPr="00B01842">
        <w:rPr>
          <w:rFonts w:ascii="微软雅黑" w:eastAsia="微软雅黑" w:hAnsi="微软雅黑" w:cs="微软雅黑"/>
        </w:rPr>
        <w:t xml:space="preserve"> 从消费角度分析全球主要地区激光传感器消费量、市场份额及发展趋势（2019-2023年）</w:t>
      </w:r>
    </w:p>
    <w:p w14:paraId="73E0152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4.1 全球主要地区激光传感器消费量、市场份额及发展预测（2019-2023年）</w:t>
      </w:r>
    </w:p>
    <w:p w14:paraId="76997AB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4.2 中国市场激光传感器2019-2023年消费量、增长率及发展预测</w:t>
      </w:r>
    </w:p>
    <w:p w14:paraId="7906E71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4.3 美国市场激光传感器2019-2023年消费量、增长率及发展预测</w:t>
      </w:r>
    </w:p>
    <w:p w14:paraId="18DC91B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4.4 欧洲市场激光传感器2019-2023年消费量、增长率及发展预测</w:t>
      </w:r>
    </w:p>
    <w:p w14:paraId="60CEAEA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4.5 日本市场激光传感器2019-2023年消费量、增长率及发展预测</w:t>
      </w:r>
    </w:p>
    <w:p w14:paraId="741058EC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4.6 东南亚市场激光传感器2019-2023年消费量、增长率及发展预测</w:t>
      </w:r>
    </w:p>
    <w:p w14:paraId="32303E6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4.7 印度市场激光传感器2019-2023年消费量增长率</w:t>
      </w:r>
    </w:p>
    <w:p w14:paraId="7FD7128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第五章</w:t>
      </w:r>
      <w:r w:rsidRPr="00B01842">
        <w:rPr>
          <w:rFonts w:ascii="微软雅黑" w:eastAsia="微软雅黑" w:hAnsi="微软雅黑" w:cs="微软雅黑"/>
        </w:rPr>
        <w:t xml:space="preserve"> 全球与中国激光传感器主要生产商分析</w:t>
      </w:r>
    </w:p>
    <w:p w14:paraId="78EF348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5.1 重点企业（1）</w:t>
      </w:r>
    </w:p>
    <w:p w14:paraId="0BBE738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5.1.1 重点企业（1）基本信息介绍、生产基地、销售区域、竞争对手及市场地位</w:t>
      </w:r>
    </w:p>
    <w:p w14:paraId="24622E0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5.1.2 重点企业（1）激光传感器产品规格、参数、特点及价格</w:t>
      </w:r>
    </w:p>
    <w:p w14:paraId="658D6AC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5.1.2 .1 重点企业（1）激光传感器产品规格、参数及特点</w:t>
      </w:r>
    </w:p>
    <w:p w14:paraId="7D4768F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5.1.2 .2 重点企业（1）激光传感器产品规格及价格</w:t>
      </w:r>
    </w:p>
    <w:p w14:paraId="3793409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5.1.3 重点企业（1）激光传感器产能、产量、产值、价格及毛利率（2014-2018年）</w:t>
      </w:r>
    </w:p>
    <w:p w14:paraId="2721F82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5.1.4 重点企业（1）主营业务介绍</w:t>
      </w:r>
    </w:p>
    <w:p w14:paraId="5D39264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5.2 重点企业（2）</w:t>
      </w:r>
    </w:p>
    <w:p w14:paraId="747EBAF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5.2.1 重点企业（2）基本信息介绍、生产基地、销售区域、竞争对手及市场地位</w:t>
      </w:r>
    </w:p>
    <w:p w14:paraId="3CD7D758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B01842">
        <w:rPr>
          <w:rFonts w:ascii="微软雅黑" w:eastAsia="微软雅黑" w:hAnsi="微软雅黑" w:cs="微软雅黑"/>
        </w:rPr>
        <w:t>5.2.2 重点企业（2）激光传感器产品规格、参数、特点及价格</w:t>
      </w:r>
    </w:p>
    <w:p w14:paraId="3F6D3298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5.2.2 .1 重点企业（2）激光传感器产品规格、参数及特点</w:t>
      </w:r>
    </w:p>
    <w:p w14:paraId="5B3AD31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5.2.2 .2 重点企业（2）激光传感器产品规格及价格</w:t>
      </w:r>
    </w:p>
    <w:p w14:paraId="7AC06248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5.2.3 重点企业（2）激光传感器产能、产量、产值、价格及毛利率（2014-2018年）</w:t>
      </w:r>
    </w:p>
    <w:p w14:paraId="418750F4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 xml:space="preserve">5.2.4 重点企业（2）主营业务介绍 </w:t>
      </w:r>
    </w:p>
    <w:p w14:paraId="7F39709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5.3 重点企业（3）</w:t>
      </w:r>
    </w:p>
    <w:p w14:paraId="59A1236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5.3.1 重点企业（3）基本信息介绍、生产基地、销售区域、竞争对手及市场地位</w:t>
      </w:r>
    </w:p>
    <w:p w14:paraId="15D8ED0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5.3.2 重点企业（3）激光传感器产品规格、参数、特点及价格</w:t>
      </w:r>
    </w:p>
    <w:p w14:paraId="3E0A1CF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5.3.2 .1 重点企业（3）激光传感器产品规格、参数及特点</w:t>
      </w:r>
    </w:p>
    <w:p w14:paraId="2506913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5.3.2 .2 重点企业（3）激光传感器产品规格及价格</w:t>
      </w:r>
    </w:p>
    <w:p w14:paraId="07FCCDA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5.3.3 重点企业（3）激光传感器产能、产量、产值、价格及毛利率（2014-2018年）</w:t>
      </w:r>
    </w:p>
    <w:p w14:paraId="0869889C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5.3.4 重点企业（3）主营业务介绍</w:t>
      </w:r>
    </w:p>
    <w:p w14:paraId="53AA8A7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5.4 重点企业（4）</w:t>
      </w:r>
    </w:p>
    <w:p w14:paraId="508E96C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5.4.1 重点企业（4）基本信息介绍、生产基地、销售区域、竞争对手及市场地位</w:t>
      </w:r>
    </w:p>
    <w:p w14:paraId="093B15D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5.4.2 重点企业（4）激光传感器产品规格、参数、特点及价格</w:t>
      </w:r>
    </w:p>
    <w:p w14:paraId="3AC12F12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5.4.2 .1 重点企业（4）激光传感器产品规格、参数及特点</w:t>
      </w:r>
    </w:p>
    <w:p w14:paraId="2037A334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5.4.2 .2 重点企业（4）激光传感器产品规格及价格</w:t>
      </w:r>
    </w:p>
    <w:p w14:paraId="117CB75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5.4.3 重点企业（4）激光传感器产能、产量、产值、价格及毛利率（2014-2018年）</w:t>
      </w:r>
    </w:p>
    <w:p w14:paraId="78916574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5.4.4 重点企业（4）主营业务介绍</w:t>
      </w:r>
    </w:p>
    <w:p w14:paraId="7CEE1AD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lastRenderedPageBreak/>
        <w:t xml:space="preserve">　　</w:t>
      </w:r>
      <w:r w:rsidRPr="00B01842">
        <w:rPr>
          <w:rFonts w:ascii="微软雅黑" w:eastAsia="微软雅黑" w:hAnsi="微软雅黑" w:cs="微软雅黑"/>
        </w:rPr>
        <w:t>5.5 重点企业（5）</w:t>
      </w:r>
    </w:p>
    <w:p w14:paraId="55885BC8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5.5.1 重点企业（5）基本信息介绍、生产基地、销售区域、竞争对手及市场地位</w:t>
      </w:r>
    </w:p>
    <w:p w14:paraId="6B35F1F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5.5.2 重点企业（5）激光传感器产品规格、参数、特点及价格</w:t>
      </w:r>
    </w:p>
    <w:p w14:paraId="0F90FA5C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5.5.2 .1 重点企业（5）激光传感器产品规格、参数及特点</w:t>
      </w:r>
    </w:p>
    <w:p w14:paraId="47E15CA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5.5.2 .2 重点企业（5）激光传感器产品规格及价格</w:t>
      </w:r>
    </w:p>
    <w:p w14:paraId="2BAD876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5.5.3 重点企业（5）激光传感器产能、产量、产值、价格及毛利率（2014-2018年）</w:t>
      </w:r>
    </w:p>
    <w:p w14:paraId="3B316958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5.5.4 重点企业（5）主营业务介绍</w:t>
      </w:r>
    </w:p>
    <w:p w14:paraId="71A31B6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第六章</w:t>
      </w:r>
      <w:r w:rsidRPr="00B01842">
        <w:rPr>
          <w:rFonts w:ascii="微软雅黑" w:eastAsia="微软雅黑" w:hAnsi="微软雅黑" w:cs="微软雅黑"/>
        </w:rPr>
        <w:t xml:space="preserve"> 不同类型激光传感器产量、价格、产值及市场份额 （2019-2023）</w:t>
      </w:r>
    </w:p>
    <w:p w14:paraId="195F0E5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6.1 全球市场不同类型激光传感器产量、产值及市场份额</w:t>
      </w:r>
    </w:p>
    <w:p w14:paraId="6EB6FEC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6.1.1 全球市场激光传感器不同类型激光传感器产量及市场份额（2019-2023年）</w:t>
      </w:r>
    </w:p>
    <w:p w14:paraId="7D5998F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6.1.2 全球市场不同类型激光传感器产值、市场份额（2019-2023年）</w:t>
      </w:r>
    </w:p>
    <w:p w14:paraId="714F542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6.1.3 全球市场不同类型激光传感器价格走势（2019-2023年）</w:t>
      </w:r>
    </w:p>
    <w:p w14:paraId="0B5CADE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6.2 中国市场激光传感器主要分类产量、产值及市场份额</w:t>
      </w:r>
    </w:p>
    <w:p w14:paraId="7D87ED8C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6.2.1 中国市场激光传感器主要分类产量及市场份额及（2019-2023年）</w:t>
      </w:r>
    </w:p>
    <w:p w14:paraId="62B11F60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6.2.2 中国市场激光传感器主要分类产值、市场份额（2019-2023年）</w:t>
      </w:r>
    </w:p>
    <w:p w14:paraId="400D881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6.2.3 中国市场激光传感器主要分类价格走势（2019-2023年）</w:t>
      </w:r>
    </w:p>
    <w:p w14:paraId="622B52A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第七章</w:t>
      </w:r>
      <w:r w:rsidRPr="00B01842">
        <w:rPr>
          <w:rFonts w:ascii="微软雅黑" w:eastAsia="微软雅黑" w:hAnsi="微软雅黑" w:cs="微软雅黑"/>
        </w:rPr>
        <w:t xml:space="preserve"> 激光传感器上游原料及下游主要应用领域分析</w:t>
      </w:r>
    </w:p>
    <w:p w14:paraId="330F4250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7.1 激光传感器产业链分析</w:t>
      </w:r>
    </w:p>
    <w:p w14:paraId="6B6FC8E2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7.2 激光传感器产业上游供应分析</w:t>
      </w:r>
    </w:p>
    <w:p w14:paraId="3A7A6D6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7.2.1 上游原料供给状况</w:t>
      </w:r>
    </w:p>
    <w:p w14:paraId="05C4DB0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7.2.2 原料供应商及联系方式</w:t>
      </w:r>
    </w:p>
    <w:p w14:paraId="6C132249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lastRenderedPageBreak/>
        <w:t xml:space="preserve">　　</w:t>
      </w:r>
      <w:r w:rsidRPr="00B01842">
        <w:rPr>
          <w:rFonts w:ascii="微软雅黑" w:eastAsia="微软雅黑" w:hAnsi="微软雅黑" w:cs="微软雅黑"/>
        </w:rPr>
        <w:t>7.3 全球市场激光传感器下游主要应用领域消费量、市场份额及增长率（2019-2023年）</w:t>
      </w:r>
    </w:p>
    <w:p w14:paraId="351731B2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7.4 中国市场激光传感器主要应用领域消费量、市场份额及增长率（2019-2023年）</w:t>
      </w:r>
    </w:p>
    <w:p w14:paraId="55DA582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第八章</w:t>
      </w:r>
      <w:r w:rsidRPr="00B01842">
        <w:rPr>
          <w:rFonts w:ascii="微软雅黑" w:eastAsia="微软雅黑" w:hAnsi="微软雅黑" w:cs="微软雅黑"/>
        </w:rPr>
        <w:t xml:space="preserve"> 中国市场激光传感器产量、消费量、进出口分析及未来趋势（2019-2023年）</w:t>
      </w:r>
    </w:p>
    <w:p w14:paraId="34748585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8.1 中国市场激光传感器产量、消费量、进出口分析及未来趋势（2019-2023年）</w:t>
      </w:r>
    </w:p>
    <w:p w14:paraId="7532FF6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8.2 中国市场激光传感器进出口贸易趋势</w:t>
      </w:r>
    </w:p>
    <w:p w14:paraId="407C11B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8.3 中国市场激光传感器主要进口来源</w:t>
      </w:r>
    </w:p>
    <w:p w14:paraId="72BF8B0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8.4 中国市场激光传感器主要出口目的地</w:t>
      </w:r>
    </w:p>
    <w:p w14:paraId="3945F35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8.5 中国市场未来发展的有利因素、不利因素分析</w:t>
      </w:r>
    </w:p>
    <w:p w14:paraId="4B965D5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第九章</w:t>
      </w:r>
      <w:r w:rsidRPr="00B01842">
        <w:rPr>
          <w:rFonts w:ascii="微软雅黑" w:eastAsia="微软雅黑" w:hAnsi="微软雅黑" w:cs="微软雅黑"/>
        </w:rPr>
        <w:t xml:space="preserve"> 中国市场激光传感器主要地区分布</w:t>
      </w:r>
    </w:p>
    <w:p w14:paraId="6288175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9.1 中国激光传感器生产地区分布</w:t>
      </w:r>
    </w:p>
    <w:p w14:paraId="19F54A8A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9.2 中国激光传感器消费地区分布</w:t>
      </w:r>
    </w:p>
    <w:p w14:paraId="72395E5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9.3 中国激光传感器市场集中度及发展趋势</w:t>
      </w:r>
    </w:p>
    <w:p w14:paraId="1DE5BB2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第十章</w:t>
      </w:r>
      <w:r w:rsidRPr="00B01842">
        <w:rPr>
          <w:rFonts w:ascii="微软雅黑" w:eastAsia="微软雅黑" w:hAnsi="微软雅黑" w:cs="微软雅黑"/>
        </w:rPr>
        <w:t xml:space="preserve"> 影响中国市场供需的主要因素分析</w:t>
      </w:r>
    </w:p>
    <w:p w14:paraId="114A7967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10.1 激光传感器技术及相关行业技术发展</w:t>
      </w:r>
    </w:p>
    <w:p w14:paraId="712025E7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10.2 进出口贸易现状及趋势</w:t>
      </w:r>
    </w:p>
    <w:p w14:paraId="795B05A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10.3 下游行业需求变化因素</w:t>
      </w:r>
    </w:p>
    <w:p w14:paraId="33F5BA4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10.4 市场大环境影响因素</w:t>
      </w:r>
    </w:p>
    <w:p w14:paraId="74F910E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10.4.1 中国及欧美日等整体经济发展现状</w:t>
      </w:r>
    </w:p>
    <w:p w14:paraId="120B8F6C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10.4.2 国际贸易环境、政策等因素</w:t>
      </w:r>
    </w:p>
    <w:p w14:paraId="6089D99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第十一章</w:t>
      </w:r>
      <w:r w:rsidRPr="00B01842">
        <w:rPr>
          <w:rFonts w:ascii="微软雅黑" w:eastAsia="微软雅黑" w:hAnsi="微软雅黑" w:cs="微软雅黑"/>
        </w:rPr>
        <w:t xml:space="preserve"> 未来行业、产品及技术发展趋势</w:t>
      </w:r>
    </w:p>
    <w:p w14:paraId="236DF211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11.1 行业及市场环境发展趋势</w:t>
      </w:r>
    </w:p>
    <w:p w14:paraId="4BEC391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lastRenderedPageBreak/>
        <w:t xml:space="preserve">　　</w:t>
      </w:r>
      <w:r w:rsidRPr="00B01842">
        <w:rPr>
          <w:rFonts w:ascii="微软雅黑" w:eastAsia="微软雅黑" w:hAnsi="微软雅黑" w:cs="微软雅黑"/>
        </w:rPr>
        <w:t>11.2 产品及技术发展趋势</w:t>
      </w:r>
    </w:p>
    <w:p w14:paraId="4056E2B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11.3 产品价格走势</w:t>
      </w:r>
    </w:p>
    <w:p w14:paraId="6043C178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11.4 未来市场消费形态、消费者偏好</w:t>
      </w:r>
    </w:p>
    <w:p w14:paraId="22620DA2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>第十二章</w:t>
      </w:r>
      <w:r w:rsidRPr="00B01842">
        <w:rPr>
          <w:rFonts w:ascii="微软雅黑" w:eastAsia="微软雅黑" w:hAnsi="微软雅黑" w:cs="微软雅黑"/>
        </w:rPr>
        <w:t xml:space="preserve"> 激光传感器销售渠道分析及建议</w:t>
      </w:r>
    </w:p>
    <w:p w14:paraId="26B1CF0D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12.1 国内市场激光传感器销售渠道</w:t>
      </w:r>
    </w:p>
    <w:p w14:paraId="0E60FF57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12.1.1 当前的主要销售模式及销售渠道</w:t>
      </w:r>
    </w:p>
    <w:p w14:paraId="3A30695F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12.1.2 国内市场激光传感器未来销售模式及销售渠道的趋势</w:t>
      </w:r>
    </w:p>
    <w:p w14:paraId="6E474743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12.2 企业海外激光传感器销售渠道</w:t>
      </w:r>
    </w:p>
    <w:p w14:paraId="3F85C8CE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12.2.1 欧美日等地区激光传感器销售渠道</w:t>
      </w:r>
    </w:p>
    <w:p w14:paraId="0A755D3B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12.2.2 欧美日等地区激光传感器未来销售模式及销售渠道的趋势</w:t>
      </w:r>
    </w:p>
    <w:p w14:paraId="53866478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</w:t>
      </w:r>
      <w:r w:rsidRPr="00B01842">
        <w:rPr>
          <w:rFonts w:ascii="微软雅黑" w:eastAsia="微软雅黑" w:hAnsi="微软雅黑" w:cs="微软雅黑"/>
        </w:rPr>
        <w:t>12.3 激光传感器销售/营销策略建议</w:t>
      </w:r>
    </w:p>
    <w:p w14:paraId="65C926BC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12.3.1 激光传感器产品市场定位及目标消费者分析</w:t>
      </w:r>
    </w:p>
    <w:p w14:paraId="70DFDDA6" w14:textId="77777777" w:rsidR="00B01842" w:rsidRPr="00B01842" w:rsidRDefault="00B01842" w:rsidP="00B01842">
      <w:pPr>
        <w:rPr>
          <w:rFonts w:ascii="微软雅黑" w:eastAsia="微软雅黑" w:hAnsi="微软雅黑" w:cs="微软雅黑"/>
        </w:rPr>
      </w:pPr>
      <w:r w:rsidRPr="00B01842">
        <w:rPr>
          <w:rFonts w:ascii="微软雅黑" w:eastAsia="微软雅黑" w:hAnsi="微软雅黑" w:cs="微软雅黑" w:hint="eastAsia"/>
        </w:rPr>
        <w:t xml:space="preserve">　　　　</w:t>
      </w:r>
      <w:r w:rsidRPr="00B01842">
        <w:rPr>
          <w:rFonts w:ascii="微软雅黑" w:eastAsia="微软雅黑" w:hAnsi="微软雅黑" w:cs="微软雅黑"/>
        </w:rPr>
        <w:t>12.3.2 营销模式及销售渠道</w:t>
      </w:r>
    </w:p>
    <w:p w14:paraId="574723F6" w14:textId="77777777" w:rsidR="00E82B1E" w:rsidRPr="00B01842" w:rsidRDefault="00E82B1E" w:rsidP="00B01842"/>
    <w:sectPr w:rsidR="00E82B1E" w:rsidRPr="00B01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E147B" w14:textId="77777777" w:rsidR="00FB4CBA" w:rsidRDefault="00FB4CBA" w:rsidP="00B01842">
      <w:r>
        <w:separator/>
      </w:r>
    </w:p>
  </w:endnote>
  <w:endnote w:type="continuationSeparator" w:id="0">
    <w:p w14:paraId="5EE5E7C4" w14:textId="77777777" w:rsidR="00FB4CBA" w:rsidRDefault="00FB4CBA" w:rsidP="00B0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C971B" w14:textId="77777777" w:rsidR="00FB4CBA" w:rsidRDefault="00FB4CBA" w:rsidP="00B01842">
      <w:r>
        <w:separator/>
      </w:r>
    </w:p>
  </w:footnote>
  <w:footnote w:type="continuationSeparator" w:id="0">
    <w:p w14:paraId="75080423" w14:textId="77777777" w:rsidR="00FB4CBA" w:rsidRDefault="00FB4CBA" w:rsidP="00B0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E41BF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1842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065A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B1E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4CBA"/>
    <w:rsid w:val="00FB5143"/>
    <w:rsid w:val="00FC4A69"/>
    <w:rsid w:val="00FC7EF2"/>
    <w:rsid w:val="00FE1207"/>
    <w:rsid w:val="00FE56AB"/>
    <w:rsid w:val="00FE6D6E"/>
    <w:rsid w:val="00FF0FB6"/>
    <w:rsid w:val="018835D2"/>
    <w:rsid w:val="0247093F"/>
    <w:rsid w:val="03184E45"/>
    <w:rsid w:val="037468B0"/>
    <w:rsid w:val="06EB05A2"/>
    <w:rsid w:val="08775A63"/>
    <w:rsid w:val="0DBF75A1"/>
    <w:rsid w:val="11664269"/>
    <w:rsid w:val="11841067"/>
    <w:rsid w:val="136E709B"/>
    <w:rsid w:val="13FB5F2E"/>
    <w:rsid w:val="15D708AD"/>
    <w:rsid w:val="16AB092C"/>
    <w:rsid w:val="17725ED8"/>
    <w:rsid w:val="1F46694E"/>
    <w:rsid w:val="1FE37AF5"/>
    <w:rsid w:val="259B77C5"/>
    <w:rsid w:val="25F95162"/>
    <w:rsid w:val="29B70363"/>
    <w:rsid w:val="2B0E4A6B"/>
    <w:rsid w:val="2E5F43F7"/>
    <w:rsid w:val="2E633864"/>
    <w:rsid w:val="338A0F81"/>
    <w:rsid w:val="344A566A"/>
    <w:rsid w:val="34804A80"/>
    <w:rsid w:val="34995899"/>
    <w:rsid w:val="35B90268"/>
    <w:rsid w:val="36451A46"/>
    <w:rsid w:val="364D7646"/>
    <w:rsid w:val="376A2AB7"/>
    <w:rsid w:val="39A17B38"/>
    <w:rsid w:val="3A387654"/>
    <w:rsid w:val="3ABE6079"/>
    <w:rsid w:val="3B505FF8"/>
    <w:rsid w:val="3D6A44FF"/>
    <w:rsid w:val="42A45AC1"/>
    <w:rsid w:val="44643F9C"/>
    <w:rsid w:val="48734C0E"/>
    <w:rsid w:val="48E57C9D"/>
    <w:rsid w:val="4B363EBF"/>
    <w:rsid w:val="4C400FC8"/>
    <w:rsid w:val="4C62608D"/>
    <w:rsid w:val="4D786034"/>
    <w:rsid w:val="4DF33114"/>
    <w:rsid w:val="548B169B"/>
    <w:rsid w:val="5C622D51"/>
    <w:rsid w:val="5C7D603C"/>
    <w:rsid w:val="6274421B"/>
    <w:rsid w:val="62FD0B78"/>
    <w:rsid w:val="657948C6"/>
    <w:rsid w:val="692B195D"/>
    <w:rsid w:val="6DE91A89"/>
    <w:rsid w:val="6F640EE4"/>
    <w:rsid w:val="70EC715D"/>
    <w:rsid w:val="73E04D71"/>
    <w:rsid w:val="762F67F9"/>
    <w:rsid w:val="77B95B8B"/>
    <w:rsid w:val="791E7CE2"/>
    <w:rsid w:val="7A361829"/>
    <w:rsid w:val="7D3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530FA"/>
  <w15:docId w15:val="{BB7C958D-BCAB-47FF-9883-0A9DEABE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C61A6-30D7-445E-B1BF-27EF7DCC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6</cp:revision>
  <dcterms:created xsi:type="dcterms:W3CDTF">2019-02-02T06:12:00Z</dcterms:created>
  <dcterms:modified xsi:type="dcterms:W3CDTF">2019-12-23T10:49:00Z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