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9ABE1" w14:textId="1AF39275" w:rsidR="00A515D5" w:rsidRDefault="00A515D5" w:rsidP="00A515D5">
      <w:r w:rsidRPr="00914E4B">
        <w:rPr>
          <w:rFonts w:hint="eastAsia"/>
        </w:rPr>
        <w:t>跨境电商</w:t>
      </w:r>
      <w:bookmarkStart w:id="0" w:name="_GoBack"/>
      <w:bookmarkEnd w:id="0"/>
    </w:p>
    <w:p w14:paraId="6565A6B6" w14:textId="73C6F31E" w:rsidR="00A515D5" w:rsidRDefault="00A515D5" w:rsidP="00A515D5">
      <w:r w:rsidRPr="00914E4B">
        <w:rPr>
          <w:rFonts w:hint="eastAsia"/>
        </w:rPr>
        <w:t>中国跨境电商行业“十三五”发展趋势与投资机会研究报告</w:t>
      </w:r>
    </w:p>
    <w:p w14:paraId="20745418" w14:textId="2C98DDF8" w:rsidR="005B611A" w:rsidRDefault="005B611A" w:rsidP="005B611A">
      <w:r>
        <w:rPr>
          <w:rFonts w:hint="eastAsia"/>
        </w:rPr>
        <w:t>【报告编号】</w:t>
      </w:r>
      <w:r>
        <w:t>I59</w:t>
      </w:r>
    </w:p>
    <w:p w14:paraId="29CAD5BE" w14:textId="77777777" w:rsidR="005B611A" w:rsidRDefault="005B611A" w:rsidP="005B611A">
      <w:r>
        <w:rPr>
          <w:rFonts w:hint="eastAsia"/>
        </w:rPr>
        <w:t>【交付时间】</w:t>
      </w:r>
      <w:r>
        <w:t>2-5个工作日，特殊要求再议</w:t>
      </w:r>
    </w:p>
    <w:p w14:paraId="65769644" w14:textId="77777777" w:rsidR="005B611A" w:rsidRDefault="005B611A" w:rsidP="005B611A">
      <w:r>
        <w:rPr>
          <w:rFonts w:hint="eastAsia"/>
        </w:rPr>
        <w:t>【发布机构】普华有策</w:t>
      </w:r>
    </w:p>
    <w:p w14:paraId="116F8A0B" w14:textId="77777777" w:rsidR="005B611A" w:rsidRDefault="005B611A" w:rsidP="005B611A">
      <w:r>
        <w:rPr>
          <w:rFonts w:hint="eastAsia"/>
        </w:rPr>
        <w:t>【报告格式】纸质版</w:t>
      </w:r>
      <w:r>
        <w:t>+电子版</w:t>
      </w:r>
    </w:p>
    <w:p w14:paraId="7F0F8B94" w14:textId="77777777" w:rsidR="005B611A" w:rsidRDefault="005B611A" w:rsidP="005B611A">
      <w:r>
        <w:rPr>
          <w:rFonts w:hint="eastAsia"/>
        </w:rPr>
        <w:t>（可开具增值税专用发票）</w:t>
      </w:r>
    </w:p>
    <w:p w14:paraId="126AA6D4" w14:textId="77777777" w:rsidR="005B611A" w:rsidRDefault="005B611A" w:rsidP="005B611A">
      <w:r>
        <w:rPr>
          <w:rFonts w:hint="eastAsia"/>
        </w:rPr>
        <w:t>【交付方式】</w:t>
      </w:r>
      <w:r>
        <w:t>Email发送或快递</w:t>
      </w:r>
    </w:p>
    <w:p w14:paraId="208EC273" w14:textId="77777777" w:rsidR="005B611A" w:rsidRDefault="005B611A" w:rsidP="005B611A">
      <w:r>
        <w:rPr>
          <w:rFonts w:hint="eastAsia"/>
        </w:rPr>
        <w:t>【售后服务】一年数据更新服务</w:t>
      </w:r>
    </w:p>
    <w:p w14:paraId="1FC6686E" w14:textId="77777777" w:rsidR="005B611A" w:rsidRDefault="005B611A" w:rsidP="005B611A">
      <w:r>
        <w:rPr>
          <w:rFonts w:hint="eastAsia"/>
        </w:rPr>
        <w:t>【详情咨询】张老师</w:t>
      </w:r>
      <w:r>
        <w:t>18610339331</w:t>
      </w:r>
    </w:p>
    <w:p w14:paraId="19A115B6" w14:textId="77777777" w:rsidR="005B611A" w:rsidRDefault="005B611A" w:rsidP="005B611A">
      <w:r>
        <w:t>010-89218002</w:t>
      </w:r>
    </w:p>
    <w:p w14:paraId="53CAA11C" w14:textId="77777777" w:rsidR="005B611A" w:rsidRDefault="005B611A" w:rsidP="005B611A">
      <w:r>
        <w:rPr>
          <w:rFonts w:hint="eastAsia"/>
        </w:rPr>
        <w:t>值班电话</w:t>
      </w:r>
      <w:r>
        <w:t>13911702652</w:t>
      </w:r>
    </w:p>
    <w:p w14:paraId="1F939FA4" w14:textId="77777777" w:rsidR="005B611A" w:rsidRDefault="005B611A" w:rsidP="005B611A">
      <w:r>
        <w:rPr>
          <w:rFonts w:hint="eastAsia"/>
        </w:rPr>
        <w:t>【邮件订购】</w:t>
      </w:r>
      <w:r>
        <w:t>puhua_policy@126.com</w:t>
      </w:r>
    </w:p>
    <w:p w14:paraId="153D3FCA" w14:textId="7D6022B4" w:rsidR="005B611A" w:rsidRDefault="005B611A" w:rsidP="005B611A">
      <w:r>
        <w:t>13911702652@139.com</w:t>
      </w:r>
    </w:p>
    <w:p w14:paraId="5AD4B101" w14:textId="6F290F4F" w:rsidR="006C3C58" w:rsidRDefault="00914E4B" w:rsidP="00914E4B">
      <w:r w:rsidRPr="00914E4B">
        <w:rPr>
          <w:rFonts w:hint="eastAsia"/>
        </w:rPr>
        <w:t>中国跨境电商行业“十三五”发展趋势与投资机会研究报告</w:t>
      </w:r>
    </w:p>
    <w:p w14:paraId="013F2989" w14:textId="77777777" w:rsidR="005B611A" w:rsidRDefault="005B611A" w:rsidP="00914E4B"/>
    <w:p w14:paraId="50A84186" w14:textId="1857F42D" w:rsidR="00914E4B" w:rsidRDefault="00914E4B" w:rsidP="00914E4B">
      <w:r>
        <w:rPr>
          <w:rFonts w:hint="eastAsia"/>
        </w:rPr>
        <w:t>第一章　普华有策视点</w:t>
      </w:r>
    </w:p>
    <w:p w14:paraId="61E68273" w14:textId="6EE5A7D3" w:rsidR="00914E4B" w:rsidRDefault="00914E4B" w:rsidP="00914E4B">
      <w:r>
        <w:t>1.1　行业投资要点</w:t>
      </w:r>
    </w:p>
    <w:p w14:paraId="63276EA3" w14:textId="7B643060" w:rsidR="00914E4B" w:rsidRDefault="00914E4B" w:rsidP="00914E4B">
      <w:r>
        <w:t>1.2　报告研究思路</w:t>
      </w:r>
    </w:p>
    <w:p w14:paraId="7ACC3C87" w14:textId="77777777" w:rsidR="00914E4B" w:rsidRDefault="00914E4B" w:rsidP="00914E4B">
      <w:r>
        <w:rPr>
          <w:rFonts w:hint="eastAsia"/>
        </w:rPr>
        <w:t>第二章　跨境电商行</w:t>
      </w:r>
      <w:proofErr w:type="gramStart"/>
      <w:r>
        <w:rPr>
          <w:rFonts w:hint="eastAsia"/>
        </w:rPr>
        <w:t>业概念</w:t>
      </w:r>
      <w:proofErr w:type="gramEnd"/>
      <w:r>
        <w:rPr>
          <w:rFonts w:hint="eastAsia"/>
        </w:rPr>
        <w:t>界定及产业链分析</w:t>
      </w:r>
    </w:p>
    <w:p w14:paraId="083AF4AB" w14:textId="4DA0D447" w:rsidR="00914E4B" w:rsidRDefault="00914E4B" w:rsidP="00914E4B">
      <w:r>
        <w:t>2.1　跨境电商行业定义及分类</w:t>
      </w:r>
    </w:p>
    <w:p w14:paraId="58C8EDB5" w14:textId="494589B3" w:rsidR="00914E4B" w:rsidRDefault="00914E4B" w:rsidP="00914E4B">
      <w:r>
        <w:t>2.1.1　跨境电商行业定义</w:t>
      </w:r>
    </w:p>
    <w:p w14:paraId="2F540B54" w14:textId="6F677421" w:rsidR="00914E4B" w:rsidRDefault="00914E4B" w:rsidP="00914E4B">
      <w:r>
        <w:t>2.1.2　跨境电商行业分类</w:t>
      </w:r>
    </w:p>
    <w:p w14:paraId="46434F6F" w14:textId="6EDF1464" w:rsidR="00914E4B" w:rsidRDefault="00914E4B" w:rsidP="00914E4B">
      <w:r>
        <w:t>2.2　跨境电商行</w:t>
      </w:r>
      <w:proofErr w:type="gramStart"/>
      <w:r>
        <w:t>业特点</w:t>
      </w:r>
      <w:proofErr w:type="gramEnd"/>
      <w:r>
        <w:t>及模式</w:t>
      </w:r>
    </w:p>
    <w:p w14:paraId="1F4B3ED3" w14:textId="435718EB" w:rsidR="00914E4B" w:rsidRDefault="00914E4B" w:rsidP="00914E4B">
      <w:r>
        <w:t>2.2.1　跨境电商行业地位及影响</w:t>
      </w:r>
    </w:p>
    <w:p w14:paraId="24B5F4E7" w14:textId="2F848CD0" w:rsidR="00914E4B" w:rsidRDefault="00914E4B" w:rsidP="00914E4B">
      <w:r>
        <w:t>2.2.2　跨境电商行业发展特征</w:t>
      </w:r>
    </w:p>
    <w:p w14:paraId="738109FF" w14:textId="1D80298C" w:rsidR="00914E4B" w:rsidRDefault="00914E4B" w:rsidP="00914E4B">
      <w:r>
        <w:t>2.2.3　跨境电商行业经营模式</w:t>
      </w:r>
    </w:p>
    <w:p w14:paraId="386971CD" w14:textId="58C6967B" w:rsidR="00914E4B" w:rsidRDefault="00914E4B" w:rsidP="00914E4B">
      <w:r>
        <w:t>2.3　行业产业链分析</w:t>
      </w:r>
    </w:p>
    <w:p w14:paraId="403F8A2F" w14:textId="573C18CE" w:rsidR="00914E4B" w:rsidRDefault="00914E4B" w:rsidP="00914E4B">
      <w:r>
        <w:t>2.3.1　产业链结构</w:t>
      </w:r>
    </w:p>
    <w:p w14:paraId="60A4F634" w14:textId="3BDD8768" w:rsidR="00914E4B" w:rsidRDefault="00914E4B" w:rsidP="00914E4B">
      <w:r>
        <w:t>2.3.2　上下游行业影响</w:t>
      </w:r>
    </w:p>
    <w:p w14:paraId="33860D85" w14:textId="77777777" w:rsidR="00914E4B" w:rsidRDefault="00914E4B" w:rsidP="00914E4B">
      <w:r>
        <w:rPr>
          <w:rFonts w:hint="eastAsia"/>
        </w:rPr>
        <w:t>第三章　跨境电商行业发展状况分析</w:t>
      </w:r>
    </w:p>
    <w:p w14:paraId="38C17EFC" w14:textId="3CA07DB1" w:rsidR="00914E4B" w:rsidRDefault="00914E4B" w:rsidP="00914E4B">
      <w:r>
        <w:t>3.1　国外跨境电商行业发展分析</w:t>
      </w:r>
    </w:p>
    <w:p w14:paraId="723150F3" w14:textId="2B442C3C" w:rsidR="00914E4B" w:rsidRDefault="00914E4B" w:rsidP="00914E4B">
      <w:r>
        <w:t>3.1.1　全球市场格局</w:t>
      </w:r>
    </w:p>
    <w:p w14:paraId="68FB7E73" w14:textId="4BD6A160" w:rsidR="00914E4B" w:rsidRDefault="00914E4B" w:rsidP="00914E4B">
      <w:r>
        <w:t>3.1.2　国外技术动态</w:t>
      </w:r>
    </w:p>
    <w:p w14:paraId="132EEB81" w14:textId="20AC5841" w:rsidR="00914E4B" w:rsidRDefault="00914E4B" w:rsidP="00914E4B">
      <w:r>
        <w:t>3.1.3　国外经验借鉴</w:t>
      </w:r>
    </w:p>
    <w:p w14:paraId="0A0D72A8" w14:textId="56FAFE59" w:rsidR="00914E4B" w:rsidRDefault="00914E4B" w:rsidP="00914E4B">
      <w:r>
        <w:t>3.1.4　中外发展差异</w:t>
      </w:r>
    </w:p>
    <w:p w14:paraId="40F452C0" w14:textId="75FC8AD9" w:rsidR="00914E4B" w:rsidRDefault="00914E4B" w:rsidP="00914E4B">
      <w:r>
        <w:t>3.2　中国跨境电商行业规模结构</w:t>
      </w:r>
    </w:p>
    <w:p w14:paraId="781760AB" w14:textId="4709FB65" w:rsidR="00914E4B" w:rsidRDefault="00914E4B" w:rsidP="00914E4B">
      <w:r>
        <w:t>3.2.1　行业经济规模</w:t>
      </w:r>
    </w:p>
    <w:p w14:paraId="33E486EB" w14:textId="0474621E" w:rsidR="00914E4B" w:rsidRDefault="00914E4B" w:rsidP="00914E4B">
      <w:r>
        <w:t>3.2.2　市场结构分析</w:t>
      </w:r>
    </w:p>
    <w:p w14:paraId="6118B684" w14:textId="09477C1E" w:rsidR="00914E4B" w:rsidRDefault="00914E4B" w:rsidP="00914E4B">
      <w:r>
        <w:t>3.2.3　区域布局状况</w:t>
      </w:r>
    </w:p>
    <w:p w14:paraId="0C1EDB4B" w14:textId="16713EFA" w:rsidR="00914E4B" w:rsidRDefault="00914E4B" w:rsidP="00914E4B">
      <w:r>
        <w:t>3.3　中国跨境电商行业供需状况</w:t>
      </w:r>
    </w:p>
    <w:p w14:paraId="16CF90F5" w14:textId="6B9EB55F" w:rsidR="00914E4B" w:rsidRDefault="00914E4B" w:rsidP="00914E4B">
      <w:r>
        <w:t>3.3.1　行业供给状况</w:t>
      </w:r>
    </w:p>
    <w:p w14:paraId="33F8D023" w14:textId="33E79607" w:rsidR="00914E4B" w:rsidRDefault="00914E4B" w:rsidP="00914E4B">
      <w:r>
        <w:t>3.3.2　行业需求状况</w:t>
      </w:r>
    </w:p>
    <w:p w14:paraId="6B558CFA" w14:textId="201620DC" w:rsidR="00914E4B" w:rsidRDefault="00914E4B" w:rsidP="00914E4B">
      <w:r>
        <w:t>3.3.3　供需平衡分析</w:t>
      </w:r>
    </w:p>
    <w:p w14:paraId="4C0E50D9" w14:textId="0BF752AB" w:rsidR="00914E4B" w:rsidRDefault="00914E4B" w:rsidP="00914E4B">
      <w:r>
        <w:lastRenderedPageBreak/>
        <w:t>3.4　中国跨境电商行业竞争结构分析</w:t>
      </w:r>
    </w:p>
    <w:p w14:paraId="5C4082C0" w14:textId="55712D5A" w:rsidR="00914E4B" w:rsidRDefault="00914E4B" w:rsidP="00914E4B">
      <w:r>
        <w:t>3.4.1　新进入者威胁</w:t>
      </w:r>
    </w:p>
    <w:p w14:paraId="31E4EB80" w14:textId="174081C4" w:rsidR="00914E4B" w:rsidRDefault="00914E4B" w:rsidP="00914E4B">
      <w:r>
        <w:t>3.4.2　替代品威胁</w:t>
      </w:r>
    </w:p>
    <w:p w14:paraId="362B489F" w14:textId="5B171430" w:rsidR="00914E4B" w:rsidRDefault="00914E4B" w:rsidP="00914E4B">
      <w:r>
        <w:t>3.4.3　上游供应商议价能力</w:t>
      </w:r>
    </w:p>
    <w:p w14:paraId="358DBB4D" w14:textId="67D851F6" w:rsidR="00914E4B" w:rsidRDefault="00914E4B" w:rsidP="00914E4B">
      <w:r>
        <w:t>3.4.4　下游用户议价能力</w:t>
      </w:r>
    </w:p>
    <w:p w14:paraId="19575403" w14:textId="0AA7C346" w:rsidR="00914E4B" w:rsidRDefault="00914E4B" w:rsidP="00914E4B">
      <w:r>
        <w:t>3.4.5　现有企业间竞争</w:t>
      </w:r>
    </w:p>
    <w:p w14:paraId="463EC52A" w14:textId="60FAFB04" w:rsidR="00914E4B" w:rsidRDefault="00914E4B" w:rsidP="00914E4B">
      <w:r>
        <w:t>3.5　中国跨境电商行</w:t>
      </w:r>
      <w:proofErr w:type="gramStart"/>
      <w:r>
        <w:t>业区域</w:t>
      </w:r>
      <w:proofErr w:type="gramEnd"/>
      <w:r>
        <w:t>格局</w:t>
      </w:r>
    </w:p>
    <w:p w14:paraId="711EC06F" w14:textId="268CE4D7" w:rsidR="00914E4B" w:rsidRDefault="00914E4B" w:rsidP="00914E4B">
      <w:r>
        <w:t>3.5.1　华北地区</w:t>
      </w:r>
    </w:p>
    <w:p w14:paraId="43C95CE8" w14:textId="0A6367A4" w:rsidR="00914E4B" w:rsidRDefault="00914E4B" w:rsidP="00914E4B">
      <w:r>
        <w:t>3.5.2　华东地区</w:t>
      </w:r>
    </w:p>
    <w:p w14:paraId="1EFE106B" w14:textId="645A3355" w:rsidR="00914E4B" w:rsidRDefault="00914E4B" w:rsidP="00914E4B">
      <w:r>
        <w:t>3.5.3　华中地区</w:t>
      </w:r>
    </w:p>
    <w:p w14:paraId="13C88E13" w14:textId="33D4181B" w:rsidR="00914E4B" w:rsidRDefault="00914E4B" w:rsidP="00914E4B">
      <w:r>
        <w:t>3.5.4　华南地区</w:t>
      </w:r>
    </w:p>
    <w:p w14:paraId="0FFF2108" w14:textId="1F5DD3CF" w:rsidR="00914E4B" w:rsidRDefault="00914E4B" w:rsidP="00914E4B">
      <w:r>
        <w:t>3.5.5　西南地区</w:t>
      </w:r>
    </w:p>
    <w:p w14:paraId="49A2F73D" w14:textId="4D50D8E9" w:rsidR="00914E4B" w:rsidRDefault="00914E4B" w:rsidP="00914E4B">
      <w:r>
        <w:t>3.5.6　西北地区</w:t>
      </w:r>
    </w:p>
    <w:p w14:paraId="0BF3B601" w14:textId="77777777" w:rsidR="00914E4B" w:rsidRDefault="00914E4B" w:rsidP="00914E4B">
      <w:r>
        <w:rPr>
          <w:rFonts w:hint="eastAsia"/>
        </w:rPr>
        <w:t>第四章　中国跨境电商行业市场趋势及前景预测</w:t>
      </w:r>
    </w:p>
    <w:p w14:paraId="1F9A0BD9" w14:textId="319E4660" w:rsidR="00914E4B" w:rsidRDefault="00914E4B" w:rsidP="00914E4B">
      <w:r>
        <w:t>4.1　行业发展趋势分析</w:t>
      </w:r>
    </w:p>
    <w:p w14:paraId="73C5423F" w14:textId="068C2FCE" w:rsidR="00914E4B" w:rsidRDefault="00914E4B" w:rsidP="00914E4B">
      <w:r>
        <w:t>4.1.1　行业发展机遇</w:t>
      </w:r>
    </w:p>
    <w:p w14:paraId="718B507D" w14:textId="2548A0A4" w:rsidR="00914E4B" w:rsidRDefault="00914E4B" w:rsidP="00914E4B">
      <w:r>
        <w:t>4.1.2　行业发展趋势</w:t>
      </w:r>
    </w:p>
    <w:p w14:paraId="089BB0F1" w14:textId="488AC4BE" w:rsidR="00914E4B" w:rsidRDefault="00914E4B" w:rsidP="00914E4B">
      <w:r>
        <w:t>4.1.3　技术发展趋势</w:t>
      </w:r>
    </w:p>
    <w:p w14:paraId="57DFC5D2" w14:textId="0EAA9181" w:rsidR="00914E4B" w:rsidRDefault="00914E4B" w:rsidP="00914E4B">
      <w:r>
        <w:t>4.2　行业需求预测分析</w:t>
      </w:r>
    </w:p>
    <w:p w14:paraId="3EB4F2F0" w14:textId="5A3B55DE" w:rsidR="00914E4B" w:rsidRDefault="00914E4B" w:rsidP="00914E4B">
      <w:r>
        <w:t>4.2.1　应用领域展望</w:t>
      </w:r>
    </w:p>
    <w:p w14:paraId="3ED8BF5F" w14:textId="6526CA85" w:rsidR="00914E4B" w:rsidRDefault="00914E4B" w:rsidP="00914E4B">
      <w:r>
        <w:t>4.2.2　未来需求态势</w:t>
      </w:r>
    </w:p>
    <w:p w14:paraId="1C3285B7" w14:textId="1A6159C3" w:rsidR="00914E4B" w:rsidRDefault="00914E4B" w:rsidP="00914E4B">
      <w:r>
        <w:t>4.2.3　未来需求预测</w:t>
      </w:r>
    </w:p>
    <w:p w14:paraId="59408E07" w14:textId="23BD5B9E" w:rsidR="00914E4B" w:rsidRDefault="00914E4B" w:rsidP="00914E4B">
      <w:r>
        <w:t>4.3　普华有策对“十三五”跨境电商行业前景预测分析</w:t>
      </w:r>
    </w:p>
    <w:p w14:paraId="1C958680" w14:textId="219FD219" w:rsidR="00914E4B" w:rsidRDefault="00914E4B" w:rsidP="00914E4B">
      <w:r>
        <w:t>4.3.1　行业影响因素</w:t>
      </w:r>
    </w:p>
    <w:p w14:paraId="2F559BD1" w14:textId="74458357" w:rsidR="00914E4B" w:rsidRDefault="00914E4B" w:rsidP="00914E4B">
      <w:r>
        <w:t>4.3.2　市场规模预测</w:t>
      </w:r>
    </w:p>
    <w:p w14:paraId="02476710" w14:textId="77777777" w:rsidR="00914E4B" w:rsidRDefault="00914E4B" w:rsidP="00914E4B">
      <w:r>
        <w:rPr>
          <w:rFonts w:hint="eastAsia"/>
        </w:rPr>
        <w:t>第五章　跨境电商行业确定型投资机会评估</w:t>
      </w:r>
    </w:p>
    <w:p w14:paraId="084984E4" w14:textId="29CCA528" w:rsidR="00914E4B" w:rsidRDefault="00914E4B" w:rsidP="00914E4B">
      <w:r>
        <w:t>5.1　出口电商平台</w:t>
      </w:r>
    </w:p>
    <w:p w14:paraId="077BDB87" w14:textId="3B9F7FEE" w:rsidR="00914E4B" w:rsidRDefault="00914E4B" w:rsidP="00914E4B">
      <w:r>
        <w:t>5.1.1　市场发展状况</w:t>
      </w:r>
    </w:p>
    <w:p w14:paraId="35A17318" w14:textId="0233FC4D" w:rsidR="00914E4B" w:rsidRDefault="00914E4B" w:rsidP="00914E4B">
      <w:r>
        <w:t>5.1.2　竞争格局分析</w:t>
      </w:r>
    </w:p>
    <w:p w14:paraId="0DC93EFC" w14:textId="2E217812" w:rsidR="00914E4B" w:rsidRDefault="00914E4B" w:rsidP="00914E4B">
      <w:r>
        <w:t>5.1.3　龙头企业分析</w:t>
      </w:r>
    </w:p>
    <w:p w14:paraId="7C81FF44" w14:textId="32886482" w:rsidR="00914E4B" w:rsidRDefault="00914E4B" w:rsidP="00914E4B">
      <w:r>
        <w:t>5.1.4　行业盈利性分析</w:t>
      </w:r>
    </w:p>
    <w:p w14:paraId="222ADCF9" w14:textId="3CEC67A2" w:rsidR="00914E4B" w:rsidRDefault="00914E4B" w:rsidP="00914E4B">
      <w:r>
        <w:t>5.1.5　市场空间分析</w:t>
      </w:r>
    </w:p>
    <w:p w14:paraId="616C0D4E" w14:textId="30D5396E" w:rsidR="00914E4B" w:rsidRDefault="00914E4B" w:rsidP="00914E4B">
      <w:r>
        <w:t>5.1.6　投资风险分析</w:t>
      </w:r>
    </w:p>
    <w:p w14:paraId="094742CE" w14:textId="191B4A35" w:rsidR="00914E4B" w:rsidRDefault="00914E4B" w:rsidP="00914E4B">
      <w:r>
        <w:t>5.1.7　投资策略建议</w:t>
      </w:r>
    </w:p>
    <w:p w14:paraId="0DDA87AB" w14:textId="46FA9544" w:rsidR="00914E4B" w:rsidRDefault="00914E4B" w:rsidP="00914E4B">
      <w:r>
        <w:t>5.2　垂直类进口电商平台</w:t>
      </w:r>
    </w:p>
    <w:p w14:paraId="139372C1" w14:textId="43E1A37D" w:rsidR="00914E4B" w:rsidRDefault="00914E4B" w:rsidP="00914E4B">
      <w:r>
        <w:t>5.2.1　市场发展状况</w:t>
      </w:r>
    </w:p>
    <w:p w14:paraId="1AA62278" w14:textId="21D4BFF4" w:rsidR="00914E4B" w:rsidRDefault="00914E4B" w:rsidP="00914E4B">
      <w:r>
        <w:t>5.2.2　竞争格局分析</w:t>
      </w:r>
    </w:p>
    <w:p w14:paraId="72850C97" w14:textId="70A2BE78" w:rsidR="00914E4B" w:rsidRDefault="00914E4B" w:rsidP="00914E4B">
      <w:r>
        <w:t>5.2.3　龙头企业分析</w:t>
      </w:r>
    </w:p>
    <w:p w14:paraId="7540E321" w14:textId="65B34CC1" w:rsidR="00914E4B" w:rsidRDefault="00914E4B" w:rsidP="00914E4B">
      <w:r>
        <w:t>5.2.4　行业盈利性分析</w:t>
      </w:r>
    </w:p>
    <w:p w14:paraId="555666F1" w14:textId="19CC3BD3" w:rsidR="00914E4B" w:rsidRDefault="00914E4B" w:rsidP="00914E4B">
      <w:r>
        <w:t>5.2.5　市场空间分析</w:t>
      </w:r>
    </w:p>
    <w:p w14:paraId="6EB8126D" w14:textId="1CC23AD8" w:rsidR="00914E4B" w:rsidRDefault="00914E4B" w:rsidP="00914E4B">
      <w:r>
        <w:t>5.2.6　投资风险分析</w:t>
      </w:r>
    </w:p>
    <w:p w14:paraId="26A7C880" w14:textId="6B4AE25E" w:rsidR="00914E4B" w:rsidRDefault="00914E4B" w:rsidP="00914E4B">
      <w:r>
        <w:t>5.2.7　投资策略建议</w:t>
      </w:r>
    </w:p>
    <w:p w14:paraId="0DC3955E" w14:textId="32DB1D3F" w:rsidR="00914E4B" w:rsidRDefault="00914E4B" w:rsidP="00914E4B">
      <w:r>
        <w:t>5.3　跨境通关服务</w:t>
      </w:r>
    </w:p>
    <w:p w14:paraId="2345F9D6" w14:textId="13A27B6C" w:rsidR="00914E4B" w:rsidRDefault="00914E4B" w:rsidP="00914E4B">
      <w:r>
        <w:t>5.3.1　市场发展状况</w:t>
      </w:r>
    </w:p>
    <w:p w14:paraId="4E8E538B" w14:textId="63C47714" w:rsidR="00914E4B" w:rsidRDefault="00914E4B" w:rsidP="00914E4B">
      <w:r>
        <w:lastRenderedPageBreak/>
        <w:t>5.3.2　竞争格局分析</w:t>
      </w:r>
    </w:p>
    <w:p w14:paraId="4527DC4E" w14:textId="779A79A5" w:rsidR="00914E4B" w:rsidRDefault="00914E4B" w:rsidP="00914E4B">
      <w:r>
        <w:t>5.3.3　龙头企业分析</w:t>
      </w:r>
    </w:p>
    <w:p w14:paraId="253B69E4" w14:textId="4B714D95" w:rsidR="00914E4B" w:rsidRDefault="00914E4B" w:rsidP="00914E4B">
      <w:r>
        <w:t>5.3.4　行业盈利性分析</w:t>
      </w:r>
    </w:p>
    <w:p w14:paraId="735A033A" w14:textId="052DC17E" w:rsidR="00914E4B" w:rsidRDefault="00914E4B" w:rsidP="00914E4B">
      <w:r>
        <w:t>5.3.5　市场空间分析</w:t>
      </w:r>
    </w:p>
    <w:p w14:paraId="5F3AB923" w14:textId="7DBDCB6B" w:rsidR="00914E4B" w:rsidRDefault="00914E4B" w:rsidP="00914E4B">
      <w:r>
        <w:t>5.3.6　投资风险分析</w:t>
      </w:r>
    </w:p>
    <w:p w14:paraId="6ADD514C" w14:textId="1070E2B0" w:rsidR="00914E4B" w:rsidRDefault="00914E4B" w:rsidP="00914E4B">
      <w:r>
        <w:t>5.3.7　投资策略建议</w:t>
      </w:r>
    </w:p>
    <w:p w14:paraId="4784CBCB" w14:textId="77777777" w:rsidR="00914E4B" w:rsidRDefault="00914E4B" w:rsidP="00914E4B">
      <w:r>
        <w:rPr>
          <w:rFonts w:hint="eastAsia"/>
        </w:rPr>
        <w:t>第六章　中国跨境电商行业风险型投资机会评估</w:t>
      </w:r>
    </w:p>
    <w:p w14:paraId="4C8AF5E6" w14:textId="55B5404B" w:rsidR="00914E4B" w:rsidRDefault="00914E4B" w:rsidP="00914E4B">
      <w:r>
        <w:t>6.1　海外直采</w:t>
      </w:r>
    </w:p>
    <w:p w14:paraId="0A085984" w14:textId="6502B38C" w:rsidR="00914E4B" w:rsidRDefault="00914E4B" w:rsidP="00914E4B">
      <w:r>
        <w:t>6.1.1　市场发展状况</w:t>
      </w:r>
    </w:p>
    <w:p w14:paraId="7D5ED213" w14:textId="57180939" w:rsidR="00914E4B" w:rsidRDefault="00914E4B" w:rsidP="00914E4B">
      <w:r>
        <w:t>6.1.2　竞争格局分析</w:t>
      </w:r>
    </w:p>
    <w:p w14:paraId="39AE1ACA" w14:textId="77E9BE84" w:rsidR="00914E4B" w:rsidRDefault="00914E4B" w:rsidP="00914E4B">
      <w:r>
        <w:t>6.1.3　龙头企业分析</w:t>
      </w:r>
    </w:p>
    <w:p w14:paraId="674682D5" w14:textId="4E99F924" w:rsidR="00914E4B" w:rsidRDefault="00914E4B" w:rsidP="00914E4B">
      <w:r>
        <w:t>6.1.4　行业盈利性分析</w:t>
      </w:r>
    </w:p>
    <w:p w14:paraId="17162236" w14:textId="518A26DC" w:rsidR="00914E4B" w:rsidRDefault="00914E4B" w:rsidP="00914E4B">
      <w:r>
        <w:t>6.1.5　市场空间分析</w:t>
      </w:r>
    </w:p>
    <w:p w14:paraId="472B3C9F" w14:textId="276E9597" w:rsidR="00914E4B" w:rsidRDefault="00914E4B" w:rsidP="00914E4B">
      <w:r>
        <w:t>6.1.6　投资风险分析</w:t>
      </w:r>
    </w:p>
    <w:p w14:paraId="60C172C8" w14:textId="7AE4A7EB" w:rsidR="00914E4B" w:rsidRDefault="00914E4B" w:rsidP="00914E4B">
      <w:r>
        <w:t>6.1.7　投资策略建议</w:t>
      </w:r>
    </w:p>
    <w:p w14:paraId="785D4662" w14:textId="310AD52A" w:rsidR="00914E4B" w:rsidRDefault="00914E4B" w:rsidP="00914E4B">
      <w:r>
        <w:t>6.2　跨境电商体验店</w:t>
      </w:r>
    </w:p>
    <w:p w14:paraId="2D6214BD" w14:textId="3017EEDD" w:rsidR="00914E4B" w:rsidRDefault="00914E4B" w:rsidP="00914E4B">
      <w:r>
        <w:t>6.2.1　市场发展状况</w:t>
      </w:r>
    </w:p>
    <w:p w14:paraId="26C2694F" w14:textId="4CC9D6A9" w:rsidR="00914E4B" w:rsidRDefault="00914E4B" w:rsidP="00914E4B">
      <w:r>
        <w:t>6.2.2　竞争格局分析</w:t>
      </w:r>
    </w:p>
    <w:p w14:paraId="0B4EBC97" w14:textId="18D73CF5" w:rsidR="00914E4B" w:rsidRDefault="00914E4B" w:rsidP="00914E4B">
      <w:r>
        <w:t>6.2.3　龙头企业分析</w:t>
      </w:r>
    </w:p>
    <w:p w14:paraId="66A5ABDE" w14:textId="7E3B5CCD" w:rsidR="00914E4B" w:rsidRDefault="00914E4B" w:rsidP="00914E4B">
      <w:r>
        <w:t>6.2.4　行业盈利性分析</w:t>
      </w:r>
    </w:p>
    <w:p w14:paraId="7CBF5AA2" w14:textId="09252684" w:rsidR="00914E4B" w:rsidRDefault="00914E4B" w:rsidP="00914E4B">
      <w:r>
        <w:t>6.2.5　市场空间分析</w:t>
      </w:r>
    </w:p>
    <w:p w14:paraId="5404E3C6" w14:textId="3BBE45A5" w:rsidR="00914E4B" w:rsidRDefault="00914E4B" w:rsidP="00914E4B">
      <w:r>
        <w:t>6.2.6　投资风险分析</w:t>
      </w:r>
    </w:p>
    <w:p w14:paraId="5AA3048F" w14:textId="66B66CD0" w:rsidR="00914E4B" w:rsidRDefault="00914E4B" w:rsidP="00914E4B">
      <w:r>
        <w:t>6.2.7　投资策略建议</w:t>
      </w:r>
    </w:p>
    <w:p w14:paraId="3AF2D5CA" w14:textId="77777777" w:rsidR="00914E4B" w:rsidRDefault="00914E4B" w:rsidP="00914E4B">
      <w:r>
        <w:rPr>
          <w:rFonts w:hint="eastAsia"/>
        </w:rPr>
        <w:t>第七章　中国跨境电商行业未来型投资机会评估</w:t>
      </w:r>
    </w:p>
    <w:p w14:paraId="1100792F" w14:textId="7F794226" w:rsidR="00914E4B" w:rsidRDefault="00914E4B" w:rsidP="00914E4B">
      <w:r>
        <w:t>7.1　跨境支付</w:t>
      </w:r>
    </w:p>
    <w:p w14:paraId="5A35A889" w14:textId="0EEB14A8" w:rsidR="00914E4B" w:rsidRDefault="00914E4B" w:rsidP="00914E4B">
      <w:r>
        <w:t>7.1.1　市场发展状况</w:t>
      </w:r>
    </w:p>
    <w:p w14:paraId="578F6CE7" w14:textId="464B8E7A" w:rsidR="00914E4B" w:rsidRDefault="00914E4B" w:rsidP="00914E4B">
      <w:r>
        <w:t>7.1.2　竞争格局分析</w:t>
      </w:r>
    </w:p>
    <w:p w14:paraId="3451D1A8" w14:textId="01237CB9" w:rsidR="00914E4B" w:rsidRDefault="00914E4B" w:rsidP="00914E4B">
      <w:r>
        <w:t>7.1.3　龙头企业分析</w:t>
      </w:r>
    </w:p>
    <w:p w14:paraId="41E4D78C" w14:textId="15381863" w:rsidR="00914E4B" w:rsidRDefault="00914E4B" w:rsidP="00914E4B">
      <w:r>
        <w:t>7.1.4　行业盈利性分析</w:t>
      </w:r>
    </w:p>
    <w:p w14:paraId="032DF493" w14:textId="06BB6C44" w:rsidR="00914E4B" w:rsidRDefault="00914E4B" w:rsidP="00914E4B">
      <w:r>
        <w:t>7.1.5　市场空间分析</w:t>
      </w:r>
    </w:p>
    <w:p w14:paraId="150C4F4C" w14:textId="16EC162F" w:rsidR="00914E4B" w:rsidRDefault="00914E4B" w:rsidP="00914E4B">
      <w:r>
        <w:t>7.1.6　投资风险分析</w:t>
      </w:r>
    </w:p>
    <w:p w14:paraId="144ACA51" w14:textId="167ECEFE" w:rsidR="00914E4B" w:rsidRDefault="00914E4B" w:rsidP="00914E4B">
      <w:r>
        <w:t>7.1.7　投资策略建议</w:t>
      </w:r>
    </w:p>
    <w:p w14:paraId="14403648" w14:textId="19D79136" w:rsidR="00914E4B" w:rsidRDefault="00914E4B" w:rsidP="00914E4B">
      <w:r>
        <w:t>7.2　跨境电商供应链</w:t>
      </w:r>
    </w:p>
    <w:p w14:paraId="7E6F2C1D" w14:textId="2783DD17" w:rsidR="00914E4B" w:rsidRDefault="00914E4B" w:rsidP="00914E4B">
      <w:r>
        <w:t>7.2.1　市场发展状况</w:t>
      </w:r>
    </w:p>
    <w:p w14:paraId="09FC4B13" w14:textId="1C980C41" w:rsidR="00914E4B" w:rsidRDefault="00914E4B" w:rsidP="00914E4B">
      <w:r>
        <w:t>7.2.2　竞争格局分析</w:t>
      </w:r>
    </w:p>
    <w:p w14:paraId="2ED8D92B" w14:textId="739BCA96" w:rsidR="00914E4B" w:rsidRDefault="00914E4B" w:rsidP="00914E4B">
      <w:r>
        <w:t>7.2.3　龙头企业分析</w:t>
      </w:r>
    </w:p>
    <w:p w14:paraId="5010021D" w14:textId="3B246434" w:rsidR="00914E4B" w:rsidRDefault="00914E4B" w:rsidP="00914E4B">
      <w:r>
        <w:t>7.2.4　行业盈利性分析</w:t>
      </w:r>
    </w:p>
    <w:p w14:paraId="112DF4EB" w14:textId="6B7B0EB3" w:rsidR="00914E4B" w:rsidRDefault="00914E4B" w:rsidP="00914E4B">
      <w:r>
        <w:t>7.2.5　市场空间分析</w:t>
      </w:r>
    </w:p>
    <w:p w14:paraId="2B19A1CE" w14:textId="0C72409F" w:rsidR="00914E4B" w:rsidRDefault="00914E4B" w:rsidP="00914E4B">
      <w:r>
        <w:t>7.2.6　投资风险分析</w:t>
      </w:r>
    </w:p>
    <w:p w14:paraId="11612BCA" w14:textId="42BAFC6F" w:rsidR="00914E4B" w:rsidRDefault="00914E4B" w:rsidP="00914E4B">
      <w:r>
        <w:t>7.2.7　投资策略建议</w:t>
      </w:r>
    </w:p>
    <w:p w14:paraId="57D99097" w14:textId="1A73150E" w:rsidR="00914E4B" w:rsidRDefault="00914E4B" w:rsidP="00914E4B">
      <w:r>
        <w:t>7.3　智慧物流配送网络</w:t>
      </w:r>
    </w:p>
    <w:p w14:paraId="508CD123" w14:textId="07D21D0C" w:rsidR="00914E4B" w:rsidRDefault="00914E4B" w:rsidP="00914E4B">
      <w:r>
        <w:t>7.3.1　市场发展状况</w:t>
      </w:r>
    </w:p>
    <w:p w14:paraId="45401537" w14:textId="7ED79273" w:rsidR="00914E4B" w:rsidRDefault="00914E4B" w:rsidP="00914E4B">
      <w:r>
        <w:t>7.3.2　竞争格局分析</w:t>
      </w:r>
    </w:p>
    <w:p w14:paraId="467AAF3B" w14:textId="1F740F11" w:rsidR="00914E4B" w:rsidRDefault="00914E4B" w:rsidP="00914E4B">
      <w:r>
        <w:t>7.3.3　龙头企业分析</w:t>
      </w:r>
    </w:p>
    <w:p w14:paraId="6BA13283" w14:textId="46D78FD9" w:rsidR="00914E4B" w:rsidRDefault="00914E4B" w:rsidP="00914E4B">
      <w:r>
        <w:lastRenderedPageBreak/>
        <w:t>7.3.4　行业盈利性分析</w:t>
      </w:r>
    </w:p>
    <w:p w14:paraId="221BC1C1" w14:textId="2942FDDC" w:rsidR="00914E4B" w:rsidRDefault="00914E4B" w:rsidP="00914E4B">
      <w:r>
        <w:t>7.3.5　市场空间分析</w:t>
      </w:r>
    </w:p>
    <w:p w14:paraId="1DE4CDD3" w14:textId="625F5D3B" w:rsidR="00914E4B" w:rsidRDefault="00914E4B" w:rsidP="00914E4B">
      <w:r>
        <w:t>7.3.6　投资风险分析</w:t>
      </w:r>
    </w:p>
    <w:p w14:paraId="6DB8E0C8" w14:textId="32BBF61C" w:rsidR="00914E4B" w:rsidRDefault="00914E4B" w:rsidP="00914E4B">
      <w:r>
        <w:t>7.3.7　投资策略建议</w:t>
      </w:r>
    </w:p>
    <w:p w14:paraId="68943D48" w14:textId="77777777" w:rsidR="00914E4B" w:rsidRDefault="00914E4B" w:rsidP="00914E4B">
      <w:r>
        <w:rPr>
          <w:rFonts w:hint="eastAsia"/>
        </w:rPr>
        <w:t>第八章　中国跨境电商行业投资壁垒及风险预警</w:t>
      </w:r>
    </w:p>
    <w:p w14:paraId="19FFF143" w14:textId="6FDD649D" w:rsidR="00914E4B" w:rsidRDefault="00914E4B" w:rsidP="00914E4B">
      <w:r>
        <w:t>8.1　跨境电商行业投资壁垒</w:t>
      </w:r>
    </w:p>
    <w:p w14:paraId="0AD765B8" w14:textId="45603840" w:rsidR="00914E4B" w:rsidRDefault="00914E4B" w:rsidP="00914E4B">
      <w:r>
        <w:t>8.1.1　政策壁垒</w:t>
      </w:r>
    </w:p>
    <w:p w14:paraId="0465F72C" w14:textId="12EF515D" w:rsidR="00914E4B" w:rsidRDefault="00914E4B" w:rsidP="00914E4B">
      <w:r>
        <w:t>8.1.2　资金壁垒</w:t>
      </w:r>
    </w:p>
    <w:p w14:paraId="56C816B8" w14:textId="658F7627" w:rsidR="00914E4B" w:rsidRDefault="00914E4B" w:rsidP="00914E4B">
      <w:r>
        <w:t>8.1.3　技术壁垒</w:t>
      </w:r>
    </w:p>
    <w:p w14:paraId="551C7279" w14:textId="6DD0EE2D" w:rsidR="00914E4B" w:rsidRDefault="00914E4B" w:rsidP="00914E4B">
      <w:r>
        <w:t>8.1.4　贸易壁垒</w:t>
      </w:r>
    </w:p>
    <w:p w14:paraId="3F607FCC" w14:textId="69965EBA" w:rsidR="00914E4B" w:rsidRDefault="00914E4B" w:rsidP="00914E4B">
      <w:r>
        <w:t>8.1.5　地域壁垒</w:t>
      </w:r>
    </w:p>
    <w:p w14:paraId="741387E7" w14:textId="48BCF704" w:rsidR="00914E4B" w:rsidRDefault="00914E4B" w:rsidP="00914E4B">
      <w:r>
        <w:t>8.2　跨境电商行业投资外部风险预警</w:t>
      </w:r>
    </w:p>
    <w:p w14:paraId="2C519E1B" w14:textId="537E3F2C" w:rsidR="00914E4B" w:rsidRDefault="00914E4B" w:rsidP="00914E4B">
      <w:r>
        <w:t>8.2.1　政策风险</w:t>
      </w:r>
    </w:p>
    <w:p w14:paraId="522B4EF2" w14:textId="167721E8" w:rsidR="00914E4B" w:rsidRDefault="00914E4B" w:rsidP="00914E4B">
      <w:r>
        <w:t>8.2.2　资源风险</w:t>
      </w:r>
    </w:p>
    <w:p w14:paraId="62806B49" w14:textId="3E81D66E" w:rsidR="00914E4B" w:rsidRDefault="00914E4B" w:rsidP="00914E4B">
      <w:r>
        <w:t>8.2.3　环保风险</w:t>
      </w:r>
    </w:p>
    <w:p w14:paraId="73A0B365" w14:textId="69F2DF09" w:rsidR="00914E4B" w:rsidRDefault="00914E4B" w:rsidP="00914E4B">
      <w:r>
        <w:t>8.2.4　产业链风险</w:t>
      </w:r>
    </w:p>
    <w:p w14:paraId="770F2EC3" w14:textId="6F94A2FD" w:rsidR="00914E4B" w:rsidRDefault="00914E4B" w:rsidP="00914E4B">
      <w:r>
        <w:t>8.2.5　相关行业风险</w:t>
      </w:r>
    </w:p>
    <w:p w14:paraId="1C81DF76" w14:textId="343DBBB9" w:rsidR="00914E4B" w:rsidRDefault="00914E4B" w:rsidP="00914E4B">
      <w:r>
        <w:t>8.3　跨境电商行业投资内部风险预警</w:t>
      </w:r>
    </w:p>
    <w:p w14:paraId="3D6665A5" w14:textId="17F47CC3" w:rsidR="00914E4B" w:rsidRDefault="00914E4B" w:rsidP="00914E4B">
      <w:r>
        <w:t>8.3.1　技术风险</w:t>
      </w:r>
    </w:p>
    <w:p w14:paraId="1C563220" w14:textId="07B72C41" w:rsidR="00914E4B" w:rsidRDefault="00914E4B" w:rsidP="00914E4B">
      <w:r>
        <w:t>8.3.2　价格风险</w:t>
      </w:r>
    </w:p>
    <w:p w14:paraId="31CDBE88" w14:textId="6395F0AF" w:rsidR="00914E4B" w:rsidRDefault="00914E4B" w:rsidP="00914E4B">
      <w:r>
        <w:t>8.3.3　竞争风险</w:t>
      </w:r>
    </w:p>
    <w:p w14:paraId="3D133721" w14:textId="39DBB63B" w:rsidR="00914E4B" w:rsidRDefault="00914E4B" w:rsidP="00914E4B">
      <w:r>
        <w:t>8.3.4　盈利风险</w:t>
      </w:r>
    </w:p>
    <w:p w14:paraId="2536D105" w14:textId="14BD1D86" w:rsidR="00914E4B" w:rsidRDefault="00914E4B" w:rsidP="00914E4B">
      <w:r>
        <w:t>8.3.5　人才风险</w:t>
      </w:r>
    </w:p>
    <w:p w14:paraId="1944647B" w14:textId="5C318CFB" w:rsidR="00914E4B" w:rsidRPr="00914E4B" w:rsidRDefault="00914E4B" w:rsidP="00914E4B">
      <w:r>
        <w:t>8.3.6　违约风险</w:t>
      </w:r>
    </w:p>
    <w:sectPr w:rsidR="00914E4B" w:rsidRPr="00914E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F0"/>
    <w:rsid w:val="00016765"/>
    <w:rsid w:val="000B7718"/>
    <w:rsid w:val="000E3CFA"/>
    <w:rsid w:val="00157011"/>
    <w:rsid w:val="00202E38"/>
    <w:rsid w:val="00293423"/>
    <w:rsid w:val="003234FA"/>
    <w:rsid w:val="00441B67"/>
    <w:rsid w:val="004A3E30"/>
    <w:rsid w:val="004F0BF2"/>
    <w:rsid w:val="00597700"/>
    <w:rsid w:val="005B611A"/>
    <w:rsid w:val="005D6951"/>
    <w:rsid w:val="00604271"/>
    <w:rsid w:val="00657A32"/>
    <w:rsid w:val="006C3C58"/>
    <w:rsid w:val="007A3B4B"/>
    <w:rsid w:val="00806A60"/>
    <w:rsid w:val="00812E02"/>
    <w:rsid w:val="008414E4"/>
    <w:rsid w:val="008B48F0"/>
    <w:rsid w:val="00914E4B"/>
    <w:rsid w:val="00916689"/>
    <w:rsid w:val="00A515D5"/>
    <w:rsid w:val="00AF7733"/>
    <w:rsid w:val="00BE4EB3"/>
    <w:rsid w:val="00D252F9"/>
    <w:rsid w:val="00DF07FA"/>
    <w:rsid w:val="00E00043"/>
    <w:rsid w:val="00E22F00"/>
    <w:rsid w:val="00F4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D86AF"/>
  <w15:chartTrackingRefBased/>
  <w15:docId w15:val="{965A1CA9-0DB2-4E36-AF08-C02F38E4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9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葛 全洋</cp:lastModifiedBy>
  <cp:revision>5</cp:revision>
  <dcterms:created xsi:type="dcterms:W3CDTF">2019-02-13T08:59:00Z</dcterms:created>
  <dcterms:modified xsi:type="dcterms:W3CDTF">2019-12-23T02:43:00Z</dcterms:modified>
</cp:coreProperties>
</file>