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7D497" w14:textId="43337E05" w:rsidR="007A0DCC" w:rsidRDefault="007A0DCC" w:rsidP="007A0DCC">
      <w:r w:rsidRPr="00357DDB">
        <w:rPr>
          <w:rFonts w:hint="eastAsia"/>
        </w:rPr>
        <w:t>“十三五”数据中国建设</w:t>
      </w:r>
      <w:bookmarkStart w:id="0" w:name="_GoBack"/>
      <w:bookmarkEnd w:id="0"/>
    </w:p>
    <w:p w14:paraId="6AB5E77F" w14:textId="2B8BD71A" w:rsidR="007A0DCC" w:rsidRDefault="007A0DCC" w:rsidP="007A0DCC">
      <w:r w:rsidRPr="00357DDB">
        <w:rPr>
          <w:rFonts w:hint="eastAsia"/>
        </w:rPr>
        <w:t>“十三五”数据中国建设专题政策研究报告</w:t>
      </w:r>
    </w:p>
    <w:p w14:paraId="50A69F09" w14:textId="2585CC66" w:rsidR="006C60DB" w:rsidRDefault="006C60DB" w:rsidP="006C60DB">
      <w:r>
        <w:rPr>
          <w:rFonts w:hint="eastAsia"/>
        </w:rPr>
        <w:t>【报告编号】</w:t>
      </w:r>
      <w:r>
        <w:t>I68</w:t>
      </w:r>
    </w:p>
    <w:p w14:paraId="232FF450" w14:textId="77777777" w:rsidR="006C60DB" w:rsidRDefault="006C60DB" w:rsidP="006C60DB">
      <w:r>
        <w:rPr>
          <w:rFonts w:hint="eastAsia"/>
        </w:rPr>
        <w:t>【交付时间】</w:t>
      </w:r>
      <w:r>
        <w:t>2-5个工作日，特殊要求再议</w:t>
      </w:r>
    </w:p>
    <w:p w14:paraId="01BC64F4" w14:textId="77777777" w:rsidR="006C60DB" w:rsidRDefault="006C60DB" w:rsidP="006C60DB">
      <w:r>
        <w:rPr>
          <w:rFonts w:hint="eastAsia"/>
        </w:rPr>
        <w:t>【发布机构】普华有策</w:t>
      </w:r>
    </w:p>
    <w:p w14:paraId="3379877C" w14:textId="77777777" w:rsidR="006C60DB" w:rsidRDefault="006C60DB" w:rsidP="006C60DB">
      <w:r>
        <w:rPr>
          <w:rFonts w:hint="eastAsia"/>
        </w:rPr>
        <w:t>【报告格式】纸质版</w:t>
      </w:r>
      <w:r>
        <w:t>+电子版</w:t>
      </w:r>
    </w:p>
    <w:p w14:paraId="584F6548" w14:textId="77777777" w:rsidR="006C60DB" w:rsidRDefault="006C60DB" w:rsidP="006C60DB">
      <w:r>
        <w:rPr>
          <w:rFonts w:hint="eastAsia"/>
        </w:rPr>
        <w:t>（可开具增值税专用发票）</w:t>
      </w:r>
    </w:p>
    <w:p w14:paraId="78ED65B3" w14:textId="77777777" w:rsidR="006C60DB" w:rsidRDefault="006C60DB" w:rsidP="006C60DB">
      <w:r>
        <w:rPr>
          <w:rFonts w:hint="eastAsia"/>
        </w:rPr>
        <w:t>【交付方式】</w:t>
      </w:r>
      <w:r>
        <w:t>Email发送或快递</w:t>
      </w:r>
    </w:p>
    <w:p w14:paraId="46638F78" w14:textId="77777777" w:rsidR="006C60DB" w:rsidRDefault="006C60DB" w:rsidP="006C60DB">
      <w:r>
        <w:rPr>
          <w:rFonts w:hint="eastAsia"/>
        </w:rPr>
        <w:t>【售后服务】一年数据更新服务</w:t>
      </w:r>
    </w:p>
    <w:p w14:paraId="7483C9C7" w14:textId="77777777" w:rsidR="006C60DB" w:rsidRDefault="006C60DB" w:rsidP="006C60DB">
      <w:r>
        <w:rPr>
          <w:rFonts w:hint="eastAsia"/>
        </w:rPr>
        <w:t>【详情咨询】张老师</w:t>
      </w:r>
      <w:r>
        <w:t>18610339331</w:t>
      </w:r>
    </w:p>
    <w:p w14:paraId="7EE0D9AA" w14:textId="77777777" w:rsidR="006C60DB" w:rsidRDefault="006C60DB" w:rsidP="006C60DB">
      <w:r>
        <w:t>010-89218002</w:t>
      </w:r>
    </w:p>
    <w:p w14:paraId="130B5110" w14:textId="77777777" w:rsidR="006C60DB" w:rsidRDefault="006C60DB" w:rsidP="006C60DB">
      <w:r>
        <w:rPr>
          <w:rFonts w:hint="eastAsia"/>
        </w:rPr>
        <w:t>值班电话</w:t>
      </w:r>
      <w:r>
        <w:t>13911702652</w:t>
      </w:r>
    </w:p>
    <w:p w14:paraId="3431817E" w14:textId="77777777" w:rsidR="006C60DB" w:rsidRDefault="006C60DB" w:rsidP="006C60DB">
      <w:r>
        <w:rPr>
          <w:rFonts w:hint="eastAsia"/>
        </w:rPr>
        <w:t>【邮件订购】</w:t>
      </w:r>
      <w:r>
        <w:t>puhua_policy@126.com</w:t>
      </w:r>
    </w:p>
    <w:p w14:paraId="5F3061EA" w14:textId="6A419ED4" w:rsidR="006C60DB" w:rsidRDefault="006C60DB" w:rsidP="006C60DB">
      <w:r>
        <w:t>13911702652@139.com</w:t>
      </w:r>
    </w:p>
    <w:p w14:paraId="313CB14D" w14:textId="4727DC04" w:rsidR="00C600EF" w:rsidRDefault="00357DDB" w:rsidP="00357DDB">
      <w:r w:rsidRPr="00357DDB">
        <w:rPr>
          <w:rFonts w:hint="eastAsia"/>
        </w:rPr>
        <w:t>“十三五”数据中国建设专题政策研究报告</w:t>
      </w:r>
    </w:p>
    <w:p w14:paraId="6CBF37EE" w14:textId="77777777" w:rsidR="006C60DB" w:rsidRDefault="006C60DB" w:rsidP="00357DDB"/>
    <w:p w14:paraId="0EEE8858" w14:textId="5E292D64" w:rsidR="00357DDB" w:rsidRDefault="00357DDB" w:rsidP="00357DDB">
      <w:r>
        <w:rPr>
          <w:rFonts w:hint="eastAsia"/>
        </w:rPr>
        <w:t>第一章　大数据国家战略介绍</w:t>
      </w:r>
    </w:p>
    <w:p w14:paraId="6FF16046" w14:textId="77777777" w:rsidR="00357DDB" w:rsidRDefault="00357DDB" w:rsidP="00357DDB">
      <w:r>
        <w:rPr>
          <w:rFonts w:hint="eastAsia"/>
        </w:rPr>
        <w:t>第二章　其他国家大数据战略规划</w:t>
      </w:r>
    </w:p>
    <w:p w14:paraId="1A074223" w14:textId="320A21F5" w:rsidR="00357DDB" w:rsidRDefault="00357DDB" w:rsidP="00357DDB">
      <w:r>
        <w:t>2.1　美国大数据战略规划</w:t>
      </w:r>
    </w:p>
    <w:p w14:paraId="2380F0FD" w14:textId="49C58C1F" w:rsidR="00357DDB" w:rsidRDefault="00357DDB" w:rsidP="00357DDB">
      <w:r>
        <w:t>2.2　澳大利亚大数据战略规划</w:t>
      </w:r>
    </w:p>
    <w:p w14:paraId="24A9DD33" w14:textId="3A9D4C1E" w:rsidR="00357DDB" w:rsidRDefault="00357DDB" w:rsidP="00357DDB">
      <w:r>
        <w:t>2.3　英国大数据战略</w:t>
      </w:r>
    </w:p>
    <w:p w14:paraId="2397A55A" w14:textId="3F7DDFFC" w:rsidR="00357DDB" w:rsidRDefault="00357DDB" w:rsidP="00357DDB">
      <w:r>
        <w:t>2.4　法国大数据战略</w:t>
      </w:r>
    </w:p>
    <w:p w14:paraId="0BAF2D8A" w14:textId="5B068C27" w:rsidR="00357DDB" w:rsidRDefault="00357DDB" w:rsidP="00357DDB">
      <w:r>
        <w:t>2.5　各国战略规划对比</w:t>
      </w:r>
    </w:p>
    <w:p w14:paraId="5A72B151" w14:textId="77777777" w:rsidR="00357DDB" w:rsidRDefault="00357DDB" w:rsidP="00357DDB">
      <w:r>
        <w:rPr>
          <w:rFonts w:hint="eastAsia"/>
        </w:rPr>
        <w:t>第三章　其他国家大数据促进政策分析</w:t>
      </w:r>
    </w:p>
    <w:p w14:paraId="7D095460" w14:textId="253BAA8E" w:rsidR="00357DDB" w:rsidRDefault="00357DDB" w:rsidP="00357DDB">
      <w:r>
        <w:t>3.1　基础研究</w:t>
      </w:r>
    </w:p>
    <w:p w14:paraId="69F6F2EA" w14:textId="7D0AE31F" w:rsidR="00357DDB" w:rsidRDefault="00357DDB" w:rsidP="00357DDB">
      <w:r>
        <w:t>3.2　数据共享</w:t>
      </w:r>
    </w:p>
    <w:p w14:paraId="41D1E794" w14:textId="25B81ECA" w:rsidR="00357DDB" w:rsidRDefault="00357DDB" w:rsidP="00357DDB">
      <w:r>
        <w:t>3.3　产业扶持</w:t>
      </w:r>
    </w:p>
    <w:p w14:paraId="2CADFA2D" w14:textId="2381EF0C" w:rsidR="00357DDB" w:rsidRDefault="00357DDB" w:rsidP="00357DDB">
      <w:r>
        <w:t>3.4　资金保障</w:t>
      </w:r>
    </w:p>
    <w:p w14:paraId="296348EC" w14:textId="4ABC53A9" w:rsidR="00357DDB" w:rsidRDefault="00357DDB" w:rsidP="00357DDB">
      <w:r>
        <w:t>3.5　监管措施</w:t>
      </w:r>
    </w:p>
    <w:p w14:paraId="60F13E87" w14:textId="35E24BFE" w:rsidR="00357DDB" w:rsidRDefault="00357DDB" w:rsidP="00357DDB">
      <w:r>
        <w:t>3.6　人才培养</w:t>
      </w:r>
    </w:p>
    <w:p w14:paraId="21F8B51C" w14:textId="458A21B2" w:rsidR="00357DDB" w:rsidRDefault="00357DDB" w:rsidP="00357DDB">
      <w:r>
        <w:t>3.7　政策对比</w:t>
      </w:r>
    </w:p>
    <w:p w14:paraId="5D48B482" w14:textId="5F3B7C02" w:rsidR="00357DDB" w:rsidRDefault="00357DDB" w:rsidP="00357DDB">
      <w:r>
        <w:t>3.8　总结</w:t>
      </w:r>
    </w:p>
    <w:p w14:paraId="4941C80D" w14:textId="77777777" w:rsidR="00357DDB" w:rsidRDefault="00357DDB" w:rsidP="00357DDB">
      <w:r>
        <w:rPr>
          <w:rFonts w:hint="eastAsia"/>
        </w:rPr>
        <w:t>第四章　中国大数据产业政策</w:t>
      </w:r>
    </w:p>
    <w:p w14:paraId="7BA478FB" w14:textId="08114A79" w:rsidR="00357DDB" w:rsidRDefault="00357DDB" w:rsidP="00357DDB">
      <w:r>
        <w:t>4.1　政策回顾</w:t>
      </w:r>
    </w:p>
    <w:p w14:paraId="6FC2225A" w14:textId="1A62AD18" w:rsidR="00357DDB" w:rsidRDefault="00357DDB" w:rsidP="00357DDB">
      <w:r>
        <w:t>4.2　政策推进</w:t>
      </w:r>
    </w:p>
    <w:p w14:paraId="05ACC990" w14:textId="569740D8" w:rsidR="00357DDB" w:rsidRDefault="00357DDB" w:rsidP="00357DDB">
      <w:r>
        <w:t>4.3　战略高度</w:t>
      </w:r>
    </w:p>
    <w:p w14:paraId="50BD5E52" w14:textId="77777777" w:rsidR="00357DDB" w:rsidRDefault="00357DDB" w:rsidP="00357DDB">
      <w:r>
        <w:rPr>
          <w:rFonts w:hint="eastAsia"/>
        </w:rPr>
        <w:t>第五章　中国大数据相关领域支持政策</w:t>
      </w:r>
    </w:p>
    <w:p w14:paraId="0BD854CC" w14:textId="77777777" w:rsidR="00357DDB" w:rsidRDefault="00357DDB" w:rsidP="00357DDB">
      <w:r>
        <w:rPr>
          <w:rFonts w:hint="eastAsia"/>
        </w:rPr>
        <w:t>第六章　中国国家重点科技项目</w:t>
      </w:r>
    </w:p>
    <w:p w14:paraId="0539C3E5" w14:textId="77777777" w:rsidR="00357DDB" w:rsidRDefault="00357DDB" w:rsidP="00357DDB">
      <w:r>
        <w:rPr>
          <w:rFonts w:hint="eastAsia"/>
        </w:rPr>
        <w:t>第七章　中国地方支持政策盘点</w:t>
      </w:r>
    </w:p>
    <w:p w14:paraId="4C33C098" w14:textId="141CDAFF" w:rsidR="00357DDB" w:rsidRPr="00357DDB" w:rsidRDefault="00357DDB" w:rsidP="00357DDB">
      <w:r>
        <w:rPr>
          <w:rFonts w:hint="eastAsia"/>
        </w:rPr>
        <w:t>第八章　中国大数据政策措施总结</w:t>
      </w:r>
    </w:p>
    <w:sectPr w:rsidR="00357DDB" w:rsidRPr="0035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0"/>
    <w:rsid w:val="000113C2"/>
    <w:rsid w:val="00016765"/>
    <w:rsid w:val="000B7718"/>
    <w:rsid w:val="000E3CFA"/>
    <w:rsid w:val="00157011"/>
    <w:rsid w:val="00202E38"/>
    <w:rsid w:val="00293423"/>
    <w:rsid w:val="003234FA"/>
    <w:rsid w:val="0033158E"/>
    <w:rsid w:val="00357DDB"/>
    <w:rsid w:val="00441B67"/>
    <w:rsid w:val="004A3E30"/>
    <w:rsid w:val="004F0BF2"/>
    <w:rsid w:val="00597700"/>
    <w:rsid w:val="005D6951"/>
    <w:rsid w:val="00604271"/>
    <w:rsid w:val="00657A32"/>
    <w:rsid w:val="006C3C58"/>
    <w:rsid w:val="006C60DB"/>
    <w:rsid w:val="007A0DCC"/>
    <w:rsid w:val="007A3B4B"/>
    <w:rsid w:val="00806A60"/>
    <w:rsid w:val="00812E02"/>
    <w:rsid w:val="008414E4"/>
    <w:rsid w:val="008B48F0"/>
    <w:rsid w:val="00914E4B"/>
    <w:rsid w:val="00916689"/>
    <w:rsid w:val="00AF7733"/>
    <w:rsid w:val="00BE4EB3"/>
    <w:rsid w:val="00C600EF"/>
    <w:rsid w:val="00D252F9"/>
    <w:rsid w:val="00DF07FA"/>
    <w:rsid w:val="00E00043"/>
    <w:rsid w:val="00E22F00"/>
    <w:rsid w:val="00F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86AF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葛 全洋</cp:lastModifiedBy>
  <cp:revision>5</cp:revision>
  <dcterms:created xsi:type="dcterms:W3CDTF">2019-02-13T09:08:00Z</dcterms:created>
  <dcterms:modified xsi:type="dcterms:W3CDTF">2019-12-23T02:33:00Z</dcterms:modified>
</cp:coreProperties>
</file>