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7D5FA" w14:textId="39C8B315" w:rsidR="00C7314A" w:rsidRDefault="00C7314A" w:rsidP="00C7314A">
      <w:r w:rsidRPr="00B95B1F">
        <w:rPr>
          <w:rFonts w:hint="eastAsia"/>
        </w:rPr>
        <w:t>“十三五”数据中国建设</w:t>
      </w:r>
      <w:bookmarkStart w:id="0" w:name="_GoBack"/>
      <w:bookmarkEnd w:id="0"/>
    </w:p>
    <w:p w14:paraId="604BB5F0" w14:textId="49B8FBFC" w:rsidR="00C7314A" w:rsidRDefault="00C7314A" w:rsidP="00C7314A">
      <w:r w:rsidRPr="00B95B1F">
        <w:rPr>
          <w:rFonts w:hint="eastAsia"/>
        </w:rPr>
        <w:t>“十三五”数据中国建设专题报告</w:t>
      </w:r>
    </w:p>
    <w:p w14:paraId="7BD42D91" w14:textId="3FE8F9A7" w:rsidR="000A435F" w:rsidRDefault="000A435F" w:rsidP="000A435F">
      <w:r>
        <w:rPr>
          <w:rFonts w:hint="eastAsia"/>
        </w:rPr>
        <w:t>【报告编号】</w:t>
      </w:r>
      <w:r>
        <w:t>I1</w:t>
      </w:r>
      <w:r w:rsidR="00094442">
        <w:t>3</w:t>
      </w:r>
    </w:p>
    <w:p w14:paraId="15E50917" w14:textId="77777777" w:rsidR="000A435F" w:rsidRDefault="000A435F" w:rsidP="000A435F">
      <w:r>
        <w:rPr>
          <w:rFonts w:hint="eastAsia"/>
        </w:rPr>
        <w:t>【交付时间】</w:t>
      </w:r>
      <w:r>
        <w:t>2-5个工作日，特殊要求再议</w:t>
      </w:r>
    </w:p>
    <w:p w14:paraId="0E9A831C" w14:textId="77777777" w:rsidR="000A435F" w:rsidRDefault="000A435F" w:rsidP="000A435F">
      <w:r>
        <w:rPr>
          <w:rFonts w:hint="eastAsia"/>
        </w:rPr>
        <w:t>【发布机构】普华有策</w:t>
      </w:r>
    </w:p>
    <w:p w14:paraId="58A49526" w14:textId="77777777" w:rsidR="000A435F" w:rsidRDefault="000A435F" w:rsidP="000A435F">
      <w:r>
        <w:rPr>
          <w:rFonts w:hint="eastAsia"/>
        </w:rPr>
        <w:t>【报告格式】纸质版</w:t>
      </w:r>
      <w:r>
        <w:t>+电子版</w:t>
      </w:r>
    </w:p>
    <w:p w14:paraId="3CFAB3B0" w14:textId="77777777" w:rsidR="000A435F" w:rsidRDefault="000A435F" w:rsidP="000A435F">
      <w:r>
        <w:rPr>
          <w:rFonts w:hint="eastAsia"/>
        </w:rPr>
        <w:t>（可开具增值税专用发票）</w:t>
      </w:r>
    </w:p>
    <w:p w14:paraId="78CC3B74" w14:textId="77777777" w:rsidR="000A435F" w:rsidRDefault="000A435F" w:rsidP="000A435F">
      <w:r>
        <w:rPr>
          <w:rFonts w:hint="eastAsia"/>
        </w:rPr>
        <w:t>【交付方式】</w:t>
      </w:r>
      <w:r>
        <w:t>Email发送或快递</w:t>
      </w:r>
    </w:p>
    <w:p w14:paraId="4E11CD25" w14:textId="77777777" w:rsidR="000A435F" w:rsidRDefault="000A435F" w:rsidP="000A435F">
      <w:r>
        <w:rPr>
          <w:rFonts w:hint="eastAsia"/>
        </w:rPr>
        <w:t>【售后服务】一年数据更新服务</w:t>
      </w:r>
    </w:p>
    <w:p w14:paraId="1BF7F5F6" w14:textId="77777777" w:rsidR="000A435F" w:rsidRDefault="000A435F" w:rsidP="000A435F">
      <w:r>
        <w:rPr>
          <w:rFonts w:hint="eastAsia"/>
        </w:rPr>
        <w:t>【详情咨询】张老师</w:t>
      </w:r>
      <w:r>
        <w:t>18610339331</w:t>
      </w:r>
    </w:p>
    <w:p w14:paraId="12A398F7" w14:textId="77777777" w:rsidR="000A435F" w:rsidRDefault="000A435F" w:rsidP="000A435F">
      <w:r>
        <w:t>010-89218002</w:t>
      </w:r>
    </w:p>
    <w:p w14:paraId="292FF0DB" w14:textId="77777777" w:rsidR="000A435F" w:rsidRDefault="000A435F" w:rsidP="000A435F">
      <w:r>
        <w:rPr>
          <w:rFonts w:hint="eastAsia"/>
        </w:rPr>
        <w:t>值班电话</w:t>
      </w:r>
      <w:r>
        <w:t>13911702652</w:t>
      </w:r>
    </w:p>
    <w:p w14:paraId="2F37D315" w14:textId="77777777" w:rsidR="000A435F" w:rsidRDefault="000A435F" w:rsidP="000A435F">
      <w:r>
        <w:rPr>
          <w:rFonts w:hint="eastAsia"/>
        </w:rPr>
        <w:t>【邮件订购】</w:t>
      </w:r>
      <w:r>
        <w:t>puhua_policy@126.com</w:t>
      </w:r>
    </w:p>
    <w:p w14:paraId="46352D7A" w14:textId="0BA99816" w:rsidR="000A435F" w:rsidRDefault="000A435F" w:rsidP="000A435F">
      <w:r>
        <w:t>13911702652@139.com</w:t>
      </w:r>
    </w:p>
    <w:p w14:paraId="24D3B7C3" w14:textId="40A6486C" w:rsidR="00671ED9" w:rsidRDefault="00B95B1F" w:rsidP="00B95B1F">
      <w:r w:rsidRPr="00B95B1F">
        <w:rPr>
          <w:rFonts w:hint="eastAsia"/>
        </w:rPr>
        <w:t>“十三五”数据中国建设专题报告</w:t>
      </w:r>
    </w:p>
    <w:p w14:paraId="5140DE8B" w14:textId="77777777" w:rsidR="000A435F" w:rsidRDefault="000A435F" w:rsidP="00B95B1F"/>
    <w:p w14:paraId="7E49CC97" w14:textId="67DAD597" w:rsidR="00B95B1F" w:rsidRDefault="00B95B1F" w:rsidP="00B95B1F">
      <w:r>
        <w:rPr>
          <w:rFonts w:hint="eastAsia"/>
        </w:rPr>
        <w:t>第一章　大数据概览</w:t>
      </w:r>
    </w:p>
    <w:p w14:paraId="703AB736" w14:textId="77777777" w:rsidR="00B95B1F" w:rsidRDefault="00B95B1F" w:rsidP="00B95B1F">
      <w:r>
        <w:t>1.1　大数据的定义</w:t>
      </w:r>
    </w:p>
    <w:p w14:paraId="17938449" w14:textId="77777777" w:rsidR="00B95B1F" w:rsidRDefault="00B95B1F" w:rsidP="00B95B1F">
      <w:r>
        <w:t>1.2　大数据的类型</w:t>
      </w:r>
    </w:p>
    <w:p w14:paraId="1146AD21" w14:textId="77777777" w:rsidR="00B95B1F" w:rsidRDefault="00B95B1F" w:rsidP="00B95B1F">
      <w:r>
        <w:t>1.3　大数据特征</w:t>
      </w:r>
    </w:p>
    <w:p w14:paraId="5F6C7ED6" w14:textId="77777777" w:rsidR="00B95B1F" w:rsidRDefault="00B95B1F" w:rsidP="00B95B1F">
      <w:r>
        <w:t>1.3.2　Variety（多样化）</w:t>
      </w:r>
    </w:p>
    <w:p w14:paraId="604ACC41" w14:textId="77777777" w:rsidR="00B95B1F" w:rsidRDefault="00B95B1F" w:rsidP="00B95B1F">
      <w:r>
        <w:t>1.3.3　Volume（海量化）</w:t>
      </w:r>
    </w:p>
    <w:p w14:paraId="308AC4C3" w14:textId="77777777" w:rsidR="00B95B1F" w:rsidRDefault="00B95B1F" w:rsidP="00B95B1F">
      <w:r>
        <w:t>1.3.4　Velocity（快速）</w:t>
      </w:r>
    </w:p>
    <w:p w14:paraId="56AB3CF0" w14:textId="77777777" w:rsidR="00B95B1F" w:rsidRDefault="00B95B1F" w:rsidP="00B95B1F">
      <w:r>
        <w:t>1.3.5　Vitality（灵活）</w:t>
      </w:r>
    </w:p>
    <w:p w14:paraId="024DA3B3" w14:textId="77777777" w:rsidR="00B95B1F" w:rsidRDefault="00B95B1F" w:rsidP="00B95B1F">
      <w:r>
        <w:t>1.3.6　Complexity（复杂）</w:t>
      </w:r>
    </w:p>
    <w:p w14:paraId="778DBBB4" w14:textId="77777777" w:rsidR="00B95B1F" w:rsidRDefault="00B95B1F" w:rsidP="00B95B1F">
      <w:r>
        <w:rPr>
          <w:rFonts w:hint="eastAsia"/>
        </w:rPr>
        <w:t>第二章　大数据产业链分析</w:t>
      </w:r>
    </w:p>
    <w:p w14:paraId="1366D2A5" w14:textId="77777777" w:rsidR="00B95B1F" w:rsidRDefault="00B95B1F" w:rsidP="00B95B1F">
      <w:r>
        <w:t>2.1　大数据产业的主要环节</w:t>
      </w:r>
    </w:p>
    <w:p w14:paraId="6AABBDDC" w14:textId="77777777" w:rsidR="00B95B1F" w:rsidRDefault="00B95B1F" w:rsidP="00B95B1F">
      <w:r>
        <w:t>2.2　大数据的数据来源</w:t>
      </w:r>
    </w:p>
    <w:p w14:paraId="599F8A6B" w14:textId="77777777" w:rsidR="00B95B1F" w:rsidRDefault="00B95B1F" w:rsidP="00B95B1F">
      <w:r>
        <w:t>2.3　大数据产业链分析</w:t>
      </w:r>
    </w:p>
    <w:p w14:paraId="588E217B" w14:textId="77777777" w:rsidR="00B95B1F" w:rsidRDefault="00B95B1F" w:rsidP="00B95B1F">
      <w:r>
        <w:rPr>
          <w:rFonts w:hint="eastAsia"/>
        </w:rPr>
        <w:t>第三章　中国大数据产业发展分析</w:t>
      </w:r>
    </w:p>
    <w:p w14:paraId="5FA75A20" w14:textId="77777777" w:rsidR="00B95B1F" w:rsidRDefault="00B95B1F" w:rsidP="00B95B1F">
      <w:r>
        <w:t>3.1　大数据市场发展规模</w:t>
      </w:r>
    </w:p>
    <w:p w14:paraId="323973CA" w14:textId="77777777" w:rsidR="00B95B1F" w:rsidRDefault="00B95B1F" w:rsidP="00B95B1F">
      <w:r>
        <w:t>3.2　中国大数据产业发展阶段</w:t>
      </w:r>
    </w:p>
    <w:p w14:paraId="611BD104" w14:textId="77777777" w:rsidR="00B95B1F" w:rsidRDefault="00B95B1F" w:rsidP="00B95B1F">
      <w:r>
        <w:t>3.3　中国大数据产业竞争格局</w:t>
      </w:r>
    </w:p>
    <w:p w14:paraId="032E6EFB" w14:textId="77777777" w:rsidR="00B95B1F" w:rsidRDefault="00B95B1F" w:rsidP="00B95B1F">
      <w:r>
        <w:t>3.4　中国大数据产业腾飞</w:t>
      </w:r>
    </w:p>
    <w:p w14:paraId="27645592" w14:textId="77777777" w:rsidR="00B95B1F" w:rsidRDefault="00B95B1F" w:rsidP="00B95B1F">
      <w:r>
        <w:t>3.4.1　创新进展</w:t>
      </w:r>
    </w:p>
    <w:p w14:paraId="4F339955" w14:textId="77777777" w:rsidR="00B95B1F" w:rsidRDefault="00B95B1F" w:rsidP="00B95B1F">
      <w:r>
        <w:t>3.4.2　应用推广</w:t>
      </w:r>
    </w:p>
    <w:p w14:paraId="098E33D0" w14:textId="77777777" w:rsidR="00B95B1F" w:rsidRDefault="00B95B1F" w:rsidP="00B95B1F">
      <w:r>
        <w:t>3.4.3　企业发展</w:t>
      </w:r>
    </w:p>
    <w:p w14:paraId="2F66758D" w14:textId="77777777" w:rsidR="00B95B1F" w:rsidRDefault="00B95B1F" w:rsidP="00B95B1F">
      <w:r>
        <w:t>3.4.4　产业融资</w:t>
      </w:r>
    </w:p>
    <w:p w14:paraId="08B8648A" w14:textId="77777777" w:rsidR="00B95B1F" w:rsidRDefault="00B95B1F" w:rsidP="00B95B1F">
      <w:r>
        <w:t>3.4.5　政策环境</w:t>
      </w:r>
    </w:p>
    <w:p w14:paraId="24F5AC18" w14:textId="77777777" w:rsidR="00B95B1F" w:rsidRDefault="00B95B1F" w:rsidP="00B95B1F">
      <w:r>
        <w:rPr>
          <w:rFonts w:hint="eastAsia"/>
        </w:rPr>
        <w:t>第四章　大数据产业应用落地</w:t>
      </w:r>
    </w:p>
    <w:p w14:paraId="7FD7E3C4" w14:textId="77777777" w:rsidR="00B95B1F" w:rsidRDefault="00B95B1F" w:rsidP="00B95B1F">
      <w:r>
        <w:t>4.2　金融</w:t>
      </w:r>
    </w:p>
    <w:p w14:paraId="1849C83F" w14:textId="77777777" w:rsidR="00B95B1F" w:rsidRDefault="00B95B1F" w:rsidP="00B95B1F">
      <w:r>
        <w:t>4.3　通信</w:t>
      </w:r>
    </w:p>
    <w:p w14:paraId="6193DE0B" w14:textId="77777777" w:rsidR="00B95B1F" w:rsidRDefault="00B95B1F" w:rsidP="00B95B1F">
      <w:r>
        <w:t>4.4　零售</w:t>
      </w:r>
    </w:p>
    <w:p w14:paraId="00BA3EF1" w14:textId="77777777" w:rsidR="00B95B1F" w:rsidRDefault="00B95B1F" w:rsidP="00B95B1F">
      <w:r>
        <w:t>4.5　政务</w:t>
      </w:r>
    </w:p>
    <w:p w14:paraId="040D4918" w14:textId="77777777" w:rsidR="00B95B1F" w:rsidRDefault="00B95B1F" w:rsidP="00B95B1F">
      <w:r>
        <w:lastRenderedPageBreak/>
        <w:t>4.6　医疗</w:t>
      </w:r>
    </w:p>
    <w:p w14:paraId="0CB9D146" w14:textId="77777777" w:rsidR="00B95B1F" w:rsidRDefault="00B95B1F" w:rsidP="00B95B1F">
      <w:r>
        <w:rPr>
          <w:rFonts w:hint="eastAsia"/>
        </w:rPr>
        <w:t>第五章　大数据行业投资热点</w:t>
      </w:r>
    </w:p>
    <w:p w14:paraId="4F9E2834" w14:textId="77777777" w:rsidR="00B95B1F" w:rsidRDefault="00B95B1F" w:rsidP="00B95B1F">
      <w:r>
        <w:t>5.1　产业</w:t>
      </w:r>
      <w:proofErr w:type="gramStart"/>
      <w:r>
        <w:t>链结构</w:t>
      </w:r>
      <w:proofErr w:type="gramEnd"/>
      <w:r>
        <w:t>投资热点</w:t>
      </w:r>
    </w:p>
    <w:p w14:paraId="01792F30" w14:textId="77777777" w:rsidR="00B95B1F" w:rsidRDefault="00B95B1F" w:rsidP="00B95B1F">
      <w:r>
        <w:t>5.1.1　数据来源</w:t>
      </w:r>
    </w:p>
    <w:p w14:paraId="2113F764" w14:textId="77777777" w:rsidR="00B95B1F" w:rsidRDefault="00B95B1F" w:rsidP="00B95B1F">
      <w:r>
        <w:t>5.1.2　数据中心</w:t>
      </w:r>
    </w:p>
    <w:p w14:paraId="16067E97" w14:textId="77777777" w:rsidR="00B95B1F" w:rsidRDefault="00B95B1F" w:rsidP="00B95B1F">
      <w:r>
        <w:t>5.1.3　终端应用</w:t>
      </w:r>
    </w:p>
    <w:p w14:paraId="12331BDF" w14:textId="77777777" w:rsidR="00B95B1F" w:rsidRDefault="00B95B1F" w:rsidP="00B95B1F">
      <w:r>
        <w:t>5.2　垂直行业投资热点</w:t>
      </w:r>
    </w:p>
    <w:p w14:paraId="4DC0EDE6" w14:textId="77777777" w:rsidR="00B95B1F" w:rsidRDefault="00B95B1F" w:rsidP="00B95B1F">
      <w:r>
        <w:t>5.3　大数据产业“十三五”发展机遇</w:t>
      </w:r>
    </w:p>
    <w:p w14:paraId="7D73755E" w14:textId="118CF6F0" w:rsidR="00B95B1F" w:rsidRDefault="00B95B1F" w:rsidP="00B95B1F">
      <w:r>
        <w:t>5.4　普华有策对2019-2025年中国大数据产业预测分析</w:t>
      </w:r>
    </w:p>
    <w:p w14:paraId="516A9361" w14:textId="77777777" w:rsidR="00B95B1F" w:rsidRDefault="00B95B1F" w:rsidP="00B95B1F">
      <w:r>
        <w:t>5.4.1　影响因素分析</w:t>
      </w:r>
    </w:p>
    <w:p w14:paraId="00A4D060" w14:textId="77777777" w:rsidR="00B95B1F" w:rsidRDefault="00B95B1F" w:rsidP="00B95B1F">
      <w:r>
        <w:t>5.4.2　全球大数据市场规模预测</w:t>
      </w:r>
    </w:p>
    <w:p w14:paraId="269EA0F7" w14:textId="4DDAA813" w:rsidR="00B95B1F" w:rsidRPr="00B95B1F" w:rsidRDefault="00B95B1F" w:rsidP="00B95B1F">
      <w:r>
        <w:t>5.4.3　中国大数据市场规模预测</w:t>
      </w:r>
    </w:p>
    <w:sectPr w:rsidR="00B95B1F" w:rsidRPr="00B9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1F19A" w14:textId="77777777" w:rsidR="00147C1B" w:rsidRDefault="00147C1B" w:rsidP="00094442">
      <w:r>
        <w:separator/>
      </w:r>
    </w:p>
  </w:endnote>
  <w:endnote w:type="continuationSeparator" w:id="0">
    <w:p w14:paraId="2DAEA103" w14:textId="77777777" w:rsidR="00147C1B" w:rsidRDefault="00147C1B" w:rsidP="0009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69CAD" w14:textId="77777777" w:rsidR="00147C1B" w:rsidRDefault="00147C1B" w:rsidP="00094442">
      <w:r>
        <w:separator/>
      </w:r>
    </w:p>
  </w:footnote>
  <w:footnote w:type="continuationSeparator" w:id="0">
    <w:p w14:paraId="3D38E982" w14:textId="77777777" w:rsidR="00147C1B" w:rsidRDefault="00147C1B" w:rsidP="00094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90176"/>
    <w:rsid w:val="00094442"/>
    <w:rsid w:val="000A435F"/>
    <w:rsid w:val="000B7718"/>
    <w:rsid w:val="000C031C"/>
    <w:rsid w:val="00147C1B"/>
    <w:rsid w:val="00272E20"/>
    <w:rsid w:val="00387416"/>
    <w:rsid w:val="0041727C"/>
    <w:rsid w:val="004F0BF2"/>
    <w:rsid w:val="00597700"/>
    <w:rsid w:val="00671ED9"/>
    <w:rsid w:val="008B48F0"/>
    <w:rsid w:val="00945AFF"/>
    <w:rsid w:val="00B41F52"/>
    <w:rsid w:val="00B83CC5"/>
    <w:rsid w:val="00B95B1F"/>
    <w:rsid w:val="00C7314A"/>
    <w:rsid w:val="00D252F9"/>
    <w:rsid w:val="00D51FBE"/>
    <w:rsid w:val="00D70722"/>
    <w:rsid w:val="00E00043"/>
    <w:rsid w:val="00E83B13"/>
    <w:rsid w:val="00E83F79"/>
    <w:rsid w:val="00EA10DA"/>
    <w:rsid w:val="00EB1DB9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B6760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6</cp:revision>
  <dcterms:created xsi:type="dcterms:W3CDTF">2019-02-13T12:24:00Z</dcterms:created>
  <dcterms:modified xsi:type="dcterms:W3CDTF">2019-12-23T02:21:00Z</dcterms:modified>
</cp:coreProperties>
</file>