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DF03E" w14:textId="0737085C" w:rsidR="005C071F" w:rsidRPr="006534F8" w:rsidRDefault="00CB0548" w:rsidP="00CB0548">
      <w:pPr>
        <w:spacing w:line="360" w:lineRule="auto"/>
        <w:ind w:firstLineChars="200" w:firstLine="420"/>
        <w:rPr>
          <w:b/>
        </w:rPr>
      </w:pPr>
      <w:r w:rsidRPr="00F81873">
        <w:rPr>
          <w:b/>
        </w:rPr>
        <w:t>疫情引发</w:t>
      </w:r>
      <w:r w:rsidR="009C2B3F" w:rsidRPr="006534F8">
        <w:rPr>
          <w:rFonts w:hint="eastAsia"/>
          <w:b/>
        </w:rPr>
        <w:t>商业零售</w:t>
      </w:r>
      <w:r>
        <w:rPr>
          <w:rFonts w:hint="eastAsia"/>
          <w:b/>
        </w:rPr>
        <w:t>新思考</w:t>
      </w:r>
      <w:r w:rsidR="006534F8" w:rsidRPr="006534F8">
        <w:rPr>
          <w:rFonts w:hint="eastAsia"/>
          <w:b/>
        </w:rPr>
        <w:t>（</w:t>
      </w:r>
      <w:r w:rsidR="0084126B">
        <w:rPr>
          <w:rFonts w:hint="eastAsia"/>
          <w:b/>
        </w:rPr>
        <w:t>附报告大纲导图</w:t>
      </w:r>
      <w:r w:rsidR="006534F8" w:rsidRPr="006534F8">
        <w:rPr>
          <w:rFonts w:hint="eastAsia"/>
          <w:b/>
        </w:rPr>
        <w:t>）</w:t>
      </w:r>
    </w:p>
    <w:p w14:paraId="4BD923AA" w14:textId="0BA8EE1B" w:rsidR="009C2B3F" w:rsidRPr="009C2B3F" w:rsidRDefault="007D2377" w:rsidP="00B71303">
      <w:pPr>
        <w:spacing w:line="360" w:lineRule="auto"/>
        <w:ind w:firstLineChars="200" w:firstLine="420"/>
        <w:rPr>
          <w:b/>
        </w:rPr>
      </w:pPr>
      <w:r>
        <w:rPr>
          <w:rFonts w:hint="eastAsia"/>
          <w:b/>
        </w:rPr>
        <w:t>1、</w:t>
      </w:r>
      <w:r w:rsidR="009C2B3F" w:rsidRPr="009C2B3F">
        <w:rPr>
          <w:rFonts w:hint="eastAsia"/>
          <w:b/>
        </w:rPr>
        <w:t>智慧零售时代</w:t>
      </w:r>
    </w:p>
    <w:p w14:paraId="262AAB8E" w14:textId="4D3C2A68" w:rsidR="009C2B3F" w:rsidRDefault="009C2B3F" w:rsidP="00B71303">
      <w:pPr>
        <w:spacing w:line="360" w:lineRule="auto"/>
        <w:ind w:firstLineChars="200" w:firstLine="420"/>
      </w:pPr>
      <w:r w:rsidRPr="009C2B3F">
        <w:rPr>
          <w:rFonts w:hint="eastAsia"/>
        </w:rPr>
        <w:t>智慧零售就是运用互联网、物联网、大数据和人工智能等技术，构建商品、用户、支付等零售要素的数字化，采购、销售、服务等零售运营的智能化，以更高的效率、更好的体验为用户提供商品和服务</w:t>
      </w:r>
      <w:r>
        <w:rPr>
          <w:rFonts w:hint="eastAsia"/>
        </w:rPr>
        <w:t>。</w:t>
      </w:r>
    </w:p>
    <w:p w14:paraId="1833AA81" w14:textId="76C75517" w:rsidR="001F1A00" w:rsidRPr="001F1A00" w:rsidRDefault="001F1A00" w:rsidP="00B71303">
      <w:pPr>
        <w:spacing w:line="360" w:lineRule="auto"/>
        <w:ind w:firstLineChars="200" w:firstLine="420"/>
        <w:rPr>
          <w:b/>
        </w:rPr>
      </w:pPr>
      <w:r w:rsidRPr="001F1A00">
        <w:rPr>
          <w:rFonts w:hint="eastAsia"/>
          <w:b/>
        </w:rPr>
        <w:t>相关报告：北京普华有策信息咨询有限公司《</w:t>
      </w:r>
      <w:r w:rsidRPr="001F1A00">
        <w:rPr>
          <w:b/>
        </w:rPr>
        <w:t>2020-2026年中国商业零售行业发展分析及投资前景预测报告》</w:t>
      </w:r>
    </w:p>
    <w:p w14:paraId="1894522C" w14:textId="77777777" w:rsidR="009C2B3F" w:rsidRPr="009C2B3F" w:rsidRDefault="009C2B3F" w:rsidP="009C2B3F">
      <w:pPr>
        <w:spacing w:line="360" w:lineRule="auto"/>
        <w:ind w:firstLineChars="200" w:firstLine="420"/>
        <w:rPr>
          <w:b/>
        </w:rPr>
      </w:pPr>
      <w:r w:rsidRPr="009C2B3F">
        <w:rPr>
          <w:rFonts w:hint="eastAsia"/>
          <w:b/>
        </w:rPr>
        <w:t>中国零售业发展的三个阶段</w:t>
      </w:r>
    </w:p>
    <w:p w14:paraId="6C4FD55E" w14:textId="2FB74560" w:rsidR="002364B5" w:rsidRDefault="002364B5" w:rsidP="00B71303">
      <w:pPr>
        <w:spacing w:line="360" w:lineRule="auto"/>
        <w:ind w:firstLineChars="200" w:firstLine="420"/>
      </w:pPr>
      <w:r>
        <w:rPr>
          <w:noProof/>
        </w:rPr>
        <w:drawing>
          <wp:inline distT="0" distB="0" distL="0" distR="0" wp14:anchorId="49BB0C98" wp14:editId="4B716007">
            <wp:extent cx="5274310" cy="26371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637155"/>
                    </a:xfrm>
                    <a:prstGeom prst="rect">
                      <a:avLst/>
                    </a:prstGeom>
                  </pic:spPr>
                </pic:pic>
              </a:graphicData>
            </a:graphic>
          </wp:inline>
        </w:drawing>
      </w:r>
    </w:p>
    <w:p w14:paraId="24ED477F" w14:textId="5AFBA392" w:rsidR="003E6698" w:rsidRPr="002364B5" w:rsidRDefault="003E6698" w:rsidP="00B71303">
      <w:pPr>
        <w:spacing w:line="360" w:lineRule="auto"/>
        <w:ind w:firstLineChars="200" w:firstLine="420"/>
      </w:pPr>
      <w:r>
        <w:rPr>
          <w:rFonts w:hint="eastAsia"/>
        </w:rPr>
        <w:t>资料来源：普华有策市场研究中心</w:t>
      </w:r>
    </w:p>
    <w:p w14:paraId="5E5E3A04" w14:textId="77777777" w:rsidR="007D2377" w:rsidRDefault="007D2377" w:rsidP="007D2377">
      <w:pPr>
        <w:spacing w:line="360" w:lineRule="auto"/>
        <w:ind w:firstLineChars="200" w:firstLine="420"/>
      </w:pPr>
      <w:r>
        <w:rPr>
          <w:rFonts w:hint="eastAsia"/>
        </w:rPr>
        <w:t>电商的快速发展对传统零售业形成了巨大冲击，改变了零售业格局。电商发展的十多年里，有新的竞争对手涌现了出来，有不少传统企业淡出市场，也有借助互联网实现转型重塑，各类企业交织在一起，掀起了高频次、全方位的竞争和对标，推动零售行业成为过去十多年里竞争最激烈的行业之一。</w:t>
      </w:r>
    </w:p>
    <w:p w14:paraId="5F978444" w14:textId="02BF0464" w:rsidR="002364B5" w:rsidRDefault="007D2377" w:rsidP="007D2377">
      <w:pPr>
        <w:spacing w:line="360" w:lineRule="auto"/>
        <w:ind w:firstLineChars="200" w:firstLine="420"/>
      </w:pPr>
      <w:r>
        <w:rPr>
          <w:rFonts w:hint="eastAsia"/>
        </w:rPr>
        <w:t>如今，智慧零售逐渐成为全球零售业的发展趋势，无论是实体零售企业，还是传统的互联网零售企业，大家都在追求零售要素的数字化、零售场景的互联网化、运营管理的智能化，并进一步探索两线融合的全渠道、全场景的发展。</w:t>
      </w:r>
    </w:p>
    <w:p w14:paraId="75181677" w14:textId="40026214" w:rsidR="003E6698" w:rsidRDefault="003E6698" w:rsidP="007D2377">
      <w:pPr>
        <w:spacing w:line="360" w:lineRule="auto"/>
        <w:ind w:firstLineChars="200" w:firstLine="420"/>
        <w:rPr>
          <w:b/>
        </w:rPr>
      </w:pPr>
      <w:r>
        <w:rPr>
          <w:rFonts w:hint="eastAsia"/>
        </w:rPr>
        <w:t>2、</w:t>
      </w:r>
      <w:r w:rsidRPr="006534F8">
        <w:rPr>
          <w:rFonts w:hint="eastAsia"/>
          <w:b/>
        </w:rPr>
        <w:t>商业零售</w:t>
      </w:r>
      <w:r>
        <w:rPr>
          <w:rFonts w:hint="eastAsia"/>
          <w:b/>
        </w:rPr>
        <w:t>行业市场规模分析</w:t>
      </w:r>
    </w:p>
    <w:p w14:paraId="0FD0BC1A" w14:textId="77777777" w:rsidR="003E6698" w:rsidRDefault="003E6698" w:rsidP="003E6698">
      <w:pPr>
        <w:spacing w:line="360" w:lineRule="auto"/>
        <w:ind w:firstLineChars="200" w:firstLine="420"/>
      </w:pPr>
      <w:r>
        <w:rPr>
          <w:rFonts w:hint="eastAsia"/>
        </w:rPr>
        <w:t>全年社会消费品零售总额</w:t>
      </w:r>
      <w:r>
        <w:t>411649亿元，比上年增长8.0%。按经营地统计，城镇消费品零售额351317亿元，增长7.9%；乡村消费品零售额60332亿元，增长9.0%。按消费类型统计，商品零售额364928亿元，增长7.9%；餐饮收入额46721亿元，增长9.4%。</w:t>
      </w:r>
    </w:p>
    <w:p w14:paraId="55CCFAE0" w14:textId="6B9231E2" w:rsidR="003E6698" w:rsidRDefault="000136F8" w:rsidP="003E6698">
      <w:pPr>
        <w:spacing w:line="360" w:lineRule="auto"/>
        <w:ind w:firstLineChars="200" w:firstLine="420"/>
      </w:pPr>
      <w:r w:rsidRPr="000136F8">
        <w:rPr>
          <w:rFonts w:hint="eastAsia"/>
        </w:rPr>
        <w:lastRenderedPageBreak/>
        <w:t>在限额以上单位商品零售额中，粮油、食品类零售额比上年增长</w:t>
      </w:r>
      <w:r w:rsidRPr="000136F8">
        <w:t>10.2%，饮料类增长10.4%，烟酒类增长7.4%，服装、鞋帽、针纺织品类增长2.9%，化妆品类增长12.6%，金银珠宝类增长0.4%，日用品类增长13.9%，家用电器和音像器材类增长5.6%，中西药品类增长9.0%，文化办公用品类增长3.3%，家具类增长5.1%，通讯器材类增长8.5%，建筑及装潢材料类增长2.8%，石油及制品类增长1.2%，汽车类下降0.8%。</w:t>
      </w:r>
    </w:p>
    <w:p w14:paraId="3AC15A8F" w14:textId="251444BD" w:rsidR="00BE3CE1" w:rsidRPr="002C1BDD" w:rsidRDefault="002C1BDD" w:rsidP="003E6698">
      <w:pPr>
        <w:spacing w:line="360" w:lineRule="auto"/>
        <w:ind w:firstLineChars="200" w:firstLine="420"/>
        <w:rPr>
          <w:b/>
        </w:rPr>
      </w:pPr>
      <w:r w:rsidRPr="002C1BDD">
        <w:rPr>
          <w:b/>
        </w:rPr>
        <w:t>2015-2019年我国商品零售额及网上零售占比分析</w:t>
      </w:r>
    </w:p>
    <w:p w14:paraId="005A3B8A" w14:textId="2B342005" w:rsidR="003E6698" w:rsidRDefault="00BE3CE1" w:rsidP="007D2377">
      <w:pPr>
        <w:spacing w:line="360" w:lineRule="auto"/>
        <w:ind w:firstLineChars="200" w:firstLine="420"/>
      </w:pPr>
      <w:r>
        <w:rPr>
          <w:noProof/>
        </w:rPr>
        <w:drawing>
          <wp:inline distT="0" distB="0" distL="0" distR="0" wp14:anchorId="6FC3CD40" wp14:editId="26C6944D">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CC9D8E5" w14:textId="1BF8D8FA" w:rsidR="002C1BDD" w:rsidRDefault="002C1BDD" w:rsidP="002C1BDD">
      <w:pPr>
        <w:spacing w:line="360" w:lineRule="auto"/>
        <w:ind w:firstLineChars="200" w:firstLine="420"/>
      </w:pPr>
      <w:r>
        <w:rPr>
          <w:rFonts w:hint="eastAsia"/>
        </w:rPr>
        <w:t>资料来源：国家统计局、普华有策市场研究中心</w:t>
      </w:r>
    </w:p>
    <w:p w14:paraId="4763ACE1" w14:textId="77777777" w:rsidR="000136F8" w:rsidRDefault="000136F8" w:rsidP="000136F8">
      <w:pPr>
        <w:spacing w:line="360" w:lineRule="auto"/>
        <w:ind w:firstLineChars="200" w:firstLine="420"/>
      </w:pPr>
      <w:r>
        <w:rPr>
          <w:rFonts w:hint="eastAsia"/>
        </w:rPr>
        <w:t>全年实物商品网上零售额</w:t>
      </w:r>
      <w:r>
        <w:t>85239亿元，按可比口径计算，比上年增长19.5%，占社会消费品零售总额的比重为20.7%，比上年提高2.3个百分点。</w:t>
      </w:r>
    </w:p>
    <w:p w14:paraId="3ADB6984" w14:textId="60C1F30C" w:rsidR="00F81873" w:rsidRPr="00F81873" w:rsidRDefault="00F81873" w:rsidP="00F81873">
      <w:pPr>
        <w:spacing w:line="360" w:lineRule="auto"/>
        <w:ind w:firstLineChars="200" w:firstLine="420"/>
        <w:rPr>
          <w:b/>
        </w:rPr>
      </w:pPr>
      <w:r>
        <w:rPr>
          <w:b/>
        </w:rPr>
        <w:t>3</w:t>
      </w:r>
      <w:r w:rsidRPr="00F81873">
        <w:rPr>
          <w:b/>
        </w:rPr>
        <w:t>、产业政策支持</w:t>
      </w:r>
    </w:p>
    <w:p w14:paraId="5518698D" w14:textId="2823CF76" w:rsidR="00F81873" w:rsidRDefault="00F81873" w:rsidP="00F81873">
      <w:pPr>
        <w:spacing w:line="360" w:lineRule="auto"/>
        <w:ind w:firstLineChars="200" w:firstLine="420"/>
      </w:pPr>
      <w:r>
        <w:rPr>
          <w:rFonts w:hint="eastAsia"/>
        </w:rPr>
        <w:t>自</w:t>
      </w:r>
      <w:r>
        <w:t xml:space="preserve"> 2019 年初开始，国务院办公厅、发改委、民政部等多部门已经陆续出台多个促进消费的相关政</w:t>
      </w:r>
      <w:r>
        <w:rPr>
          <w:rFonts w:hint="eastAsia"/>
        </w:rPr>
        <w:t>策，其中包括《进一步优化供给推动消费平稳增长促进形成强大国内市场的实施方案（</w:t>
      </w:r>
      <w:r>
        <w:t>2019 年）》、《关于加快发展流通促进商业消费的意见》、《关于促进全民健身和体育消费推动体育产业高质量发展的意见》、《关于进一步扩大养老服务供给促进养老服务消费的实施意见》、《进一步激发文化和旅游消费潜力的意见》等，打下了全面促进消费的坚实基调。</w:t>
      </w:r>
    </w:p>
    <w:p w14:paraId="249620BD" w14:textId="2537C69F" w:rsidR="00F81873" w:rsidRDefault="00F81873" w:rsidP="00F81873">
      <w:pPr>
        <w:spacing w:line="360" w:lineRule="auto"/>
        <w:ind w:firstLineChars="200" w:firstLine="420"/>
      </w:pPr>
      <w:r>
        <w:rPr>
          <w:rFonts w:hint="eastAsia"/>
        </w:rPr>
        <w:t>《实施意见》中鼓励线上线下融合等新消费模式发展。</w:t>
      </w:r>
      <w:r>
        <w:t>2019 年政府工作报告中便已提出未来需要“发展消费新业态新模式，促进线上线下消费融合发展”，目前零售行业对于这一概念的主要聚焦在“新零售”模式的探索，而在</w:t>
      </w:r>
      <w:r w:rsidR="009766F9">
        <w:rPr>
          <w:rFonts w:hint="eastAsia"/>
        </w:rPr>
        <w:t>新冠</w:t>
      </w:r>
      <w:r>
        <w:t>疫情期间相关的</w:t>
      </w:r>
      <w:r w:rsidR="009766F9">
        <w:rPr>
          <w:rFonts w:hint="eastAsia"/>
        </w:rPr>
        <w:t>商品</w:t>
      </w:r>
      <w:r>
        <w:t>到家、数字化升级等业务同样引发</w:t>
      </w:r>
      <w:r w:rsidR="009766F9">
        <w:rPr>
          <w:rFonts w:hint="eastAsia"/>
        </w:rPr>
        <w:t>新的关注及思考</w:t>
      </w:r>
      <w:r>
        <w:t>。</w:t>
      </w:r>
    </w:p>
    <w:p w14:paraId="2E72B652" w14:textId="145A3C67" w:rsidR="00F81873" w:rsidRPr="00F81873" w:rsidRDefault="00F81873" w:rsidP="00F81873">
      <w:pPr>
        <w:spacing w:line="360" w:lineRule="auto"/>
        <w:ind w:firstLineChars="200" w:firstLine="420"/>
        <w:rPr>
          <w:b/>
        </w:rPr>
      </w:pPr>
      <w:r>
        <w:rPr>
          <w:b/>
        </w:rPr>
        <w:t>4</w:t>
      </w:r>
      <w:r w:rsidRPr="00F81873">
        <w:rPr>
          <w:b/>
        </w:rPr>
        <w:t>、疫情引发消费新思考</w:t>
      </w:r>
    </w:p>
    <w:p w14:paraId="01C94275" w14:textId="52DBB464" w:rsidR="00F81873" w:rsidRDefault="00F81873" w:rsidP="00F81873">
      <w:pPr>
        <w:spacing w:line="360" w:lineRule="auto"/>
        <w:ind w:firstLineChars="200" w:firstLine="420"/>
      </w:pPr>
      <w:r>
        <w:lastRenderedPageBreak/>
        <w:t xml:space="preserve">2020 年初新冠肺炎疫情爆发之后，亦引发对于消费的新思考，消费作为推动经济增长的核心动力（截止 2018 年居民最终消费支出占比 GDP 比重达 39.37%，贡献 43.73%的 GDP </w:t>
      </w:r>
      <w:r w:rsidR="009766F9">
        <w:t>增量），其重要作用不容忽视，一方面</w:t>
      </w:r>
      <w:r>
        <w:t>需要意识到传统消费中的问题短板，包括在疫情期间暴露出的缺失，及时弥补完善，抓住暂时被抑制的消费需求；另一方面更要把握现阶段催生迸发的新兴消费机会与模式，运用到长期实践中，以实现可持续的消费发展。</w:t>
      </w:r>
    </w:p>
    <w:p w14:paraId="26C671B7" w14:textId="5B341567" w:rsidR="00E02A08" w:rsidRDefault="00F81873" w:rsidP="00F81873">
      <w:pPr>
        <w:spacing w:line="360" w:lineRule="auto"/>
        <w:ind w:firstLineChars="200" w:firstLine="420"/>
      </w:pPr>
      <w:r>
        <w:rPr>
          <w:rFonts w:hint="eastAsia"/>
        </w:rPr>
        <w:t>未来</w:t>
      </w:r>
      <w:r w:rsidR="00E02A08">
        <w:rPr>
          <w:rFonts w:hint="eastAsia"/>
        </w:rPr>
        <w:t>商业</w:t>
      </w:r>
      <w:r>
        <w:rPr>
          <w:rFonts w:hint="eastAsia"/>
        </w:rPr>
        <w:t>零售市场利用</w:t>
      </w:r>
      <w:r w:rsidR="00E02A08">
        <w:rPr>
          <w:rFonts w:hint="eastAsia"/>
        </w:rPr>
        <w:t>物联网</w:t>
      </w:r>
      <w:r>
        <w:rPr>
          <w:rFonts w:hint="eastAsia"/>
        </w:rPr>
        <w:t>技术将打破零售行业在时间和空间上的局限性，</w:t>
      </w:r>
      <w:r w:rsidR="00E02A08">
        <w:rPr>
          <w:rFonts w:hint="eastAsia"/>
        </w:rPr>
        <w:t>打通线上线下渠道共存，提供全方位服务，延伸消费升级。</w:t>
      </w:r>
    </w:p>
    <w:p w14:paraId="2B727E16" w14:textId="0D11F932" w:rsidR="00F81873" w:rsidRDefault="00F81873" w:rsidP="00F81873">
      <w:pPr>
        <w:spacing w:line="360" w:lineRule="auto"/>
        <w:ind w:firstLineChars="200" w:firstLine="420"/>
      </w:pPr>
      <w:r>
        <w:rPr>
          <w:rFonts w:hint="eastAsia"/>
        </w:rPr>
        <w:t>在家隔离的居民可以通过线上下单的模式享受超市到家配送服务，购买必需商品保障正常的日常生活；同时百货、购物中心等可选渠道，以及</w:t>
      </w:r>
      <w:r w:rsidR="000B77B0">
        <w:rPr>
          <w:rFonts w:hint="eastAsia"/>
        </w:rPr>
        <w:t>服饰、</w:t>
      </w:r>
      <w:r>
        <w:rPr>
          <w:rFonts w:hint="eastAsia"/>
        </w:rPr>
        <w:t>化妆品、珠宝首饰、家具家电等可选商品也积极把握线上推广优势，利用微信小程序、直播等途径宣传销售，在物流复工之后对冲部分由疫情隔离产生的消极影响。</w:t>
      </w:r>
    </w:p>
    <w:p w14:paraId="625BD4FA" w14:textId="62F1E343" w:rsidR="00F81873" w:rsidRDefault="00F81873" w:rsidP="00F81873">
      <w:pPr>
        <w:spacing w:line="360" w:lineRule="auto"/>
        <w:ind w:firstLineChars="200" w:firstLine="420"/>
      </w:pPr>
      <w:r>
        <w:rPr>
          <w:rFonts w:hint="eastAsia"/>
        </w:rPr>
        <w:t>通过疫情帮助零售商进一步理解到店业务与到家业务结合的重要性，由此</w:t>
      </w:r>
      <w:r w:rsidR="000B77B0">
        <w:rPr>
          <w:rFonts w:hint="eastAsia"/>
        </w:rPr>
        <w:t>物联网</w:t>
      </w:r>
      <w:r>
        <w:rPr>
          <w:rFonts w:hint="eastAsia"/>
        </w:rPr>
        <w:t>与全渠道的模式也将在未来得到更全面的推广运用。</w:t>
      </w:r>
    </w:p>
    <w:p w14:paraId="30A4C43C" w14:textId="275BC989" w:rsidR="001F1A00" w:rsidRDefault="001F1A00" w:rsidP="001F1A00">
      <w:pPr>
        <w:spacing w:line="360" w:lineRule="auto"/>
        <w:ind w:firstLineChars="200" w:firstLine="420"/>
      </w:pPr>
      <w:r>
        <w:rPr>
          <w:rFonts w:hint="eastAsia"/>
        </w:rPr>
        <w:t>5、智慧零售行业发展前景</w:t>
      </w:r>
    </w:p>
    <w:p w14:paraId="3C08FF20" w14:textId="77777777" w:rsidR="001F1A00" w:rsidRDefault="001F1A00" w:rsidP="001F1A00">
      <w:pPr>
        <w:spacing w:line="360" w:lineRule="auto"/>
        <w:ind w:firstLineChars="200" w:firstLine="420"/>
      </w:pPr>
      <w:r>
        <w:rPr>
          <w:rFonts w:hint="eastAsia"/>
        </w:rPr>
        <w:t>随着线上、线下消费渠道的打通，在智慧零售领域已经初现成效。体验与购买的融合：“线下体验，线上购买”、“线下拉新，线上复购”等模式，为零售商、品牌方注入新力量。下单提货无缝对接：“线上下单，门店自提”、“线上线下同款同价”等策略，使购物过程更加流畅。随着科技的更新、发展，线上线下进一步融合是智慧零售必然趋势。</w:t>
      </w:r>
    </w:p>
    <w:p w14:paraId="74A8642B" w14:textId="1E9174D7" w:rsidR="00152C7F" w:rsidRDefault="001F1A00" w:rsidP="001F1A00">
      <w:pPr>
        <w:spacing w:line="360" w:lineRule="auto"/>
        <w:ind w:firstLineChars="200" w:firstLine="420"/>
      </w:pPr>
      <w:r>
        <w:rPr>
          <w:rFonts w:hint="eastAsia"/>
        </w:rPr>
        <w:t>近年来，随着国内的无人超市、无人货架等新零售业态的出现，对传统零售批发企业冲击十分巨大，再加上移动支付、人工智能、数字化供应等科技的融入，中国的零售业正在进入一个崭新的时代——智慧零售。预计到</w:t>
      </w:r>
      <w:r>
        <w:t>2035年人工智能可以给批发零售业带来超2万亿美元的额外增长，即额外增长36%，人工智能的崛起加速零售业智能化转型，未来智慧零售行业市场前景十分广阔。</w:t>
      </w:r>
    </w:p>
    <w:p w14:paraId="53D5650F" w14:textId="2308DA10" w:rsidR="003E6698" w:rsidRPr="00B020CB" w:rsidRDefault="000B77B0" w:rsidP="007D2377">
      <w:pPr>
        <w:spacing w:line="360" w:lineRule="auto"/>
        <w:ind w:firstLineChars="200" w:firstLine="420"/>
        <w:rPr>
          <w:b/>
        </w:rPr>
      </w:pPr>
      <w:r w:rsidRPr="00B020CB">
        <w:rPr>
          <w:rFonts w:hint="eastAsia"/>
          <w:b/>
        </w:rPr>
        <w:t>报告</w:t>
      </w:r>
      <w:r w:rsidR="0084126B">
        <w:rPr>
          <w:rFonts w:hint="eastAsia"/>
          <w:b/>
        </w:rPr>
        <w:t>大纲</w:t>
      </w:r>
      <w:r w:rsidRPr="00B020CB">
        <w:rPr>
          <w:rFonts w:hint="eastAsia"/>
          <w:b/>
        </w:rPr>
        <w:t>导图：</w:t>
      </w:r>
    </w:p>
    <w:p w14:paraId="0E50AC0A" w14:textId="3E201324" w:rsidR="002C1BDD" w:rsidRDefault="0084126B" w:rsidP="007D2377">
      <w:pPr>
        <w:spacing w:line="360" w:lineRule="auto"/>
        <w:ind w:firstLineChars="200" w:firstLine="420"/>
      </w:pPr>
      <w:r>
        <w:rPr>
          <w:noProof/>
        </w:rPr>
        <w:lastRenderedPageBreak/>
        <w:drawing>
          <wp:inline distT="0" distB="0" distL="0" distR="0" wp14:anchorId="7166313B" wp14:editId="34917594">
            <wp:extent cx="5274310" cy="3374424"/>
            <wp:effectExtent l="0" t="0" r="2540" b="0"/>
            <wp:docPr id="3" name="图片 3" descr="C:\Users\13911702652\AppData\Local\Microsoft\Windows\INetCacheContent.Word\2020-2026年中国商业零售行业发展分析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中国商业零售行业发展分析及投资前景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374424"/>
                    </a:xfrm>
                    <a:prstGeom prst="rect">
                      <a:avLst/>
                    </a:prstGeom>
                    <a:noFill/>
                    <a:ln>
                      <a:noFill/>
                    </a:ln>
                  </pic:spPr>
                </pic:pic>
              </a:graphicData>
            </a:graphic>
          </wp:inline>
        </w:drawing>
      </w:r>
    </w:p>
    <w:p w14:paraId="294FCBAB" w14:textId="3CB5300F" w:rsidR="002C1BDD" w:rsidRDefault="0084126B" w:rsidP="007D2377">
      <w:pPr>
        <w:spacing w:line="360" w:lineRule="auto"/>
        <w:ind w:firstLineChars="200" w:firstLine="420"/>
      </w:pPr>
      <w:r>
        <w:rPr>
          <w:rFonts w:hint="eastAsia"/>
        </w:rPr>
        <w:t>详细报告目录见公司官网</w:t>
      </w:r>
    </w:p>
    <w:p w14:paraId="283A349C" w14:textId="77777777" w:rsidR="006E6933" w:rsidRDefault="006E6933" w:rsidP="007D2377">
      <w:pPr>
        <w:spacing w:line="360" w:lineRule="auto"/>
        <w:ind w:firstLineChars="200" w:firstLine="420"/>
      </w:pPr>
    </w:p>
    <w:p w14:paraId="0E019210" w14:textId="260C78BA" w:rsidR="006E6933" w:rsidRDefault="006E6933" w:rsidP="006E6933">
      <w:pPr>
        <w:pStyle w:val="a9"/>
      </w:pPr>
      <w:r>
        <w:rPr>
          <w:rFonts w:hint="eastAsia"/>
        </w:rPr>
        <w:t>除头条外可以传的目录（其他自媒体不传思维导图）</w:t>
      </w:r>
    </w:p>
    <w:p w14:paraId="5C0DC684" w14:textId="0D7B79F1" w:rsidR="00757CC0" w:rsidRDefault="00757CC0" w:rsidP="006E6933">
      <w:pPr>
        <w:spacing w:line="360" w:lineRule="auto"/>
        <w:ind w:firstLineChars="200" w:firstLine="420"/>
        <w:rPr>
          <w:b/>
        </w:rPr>
      </w:pPr>
      <w:r w:rsidRPr="00757CC0">
        <w:rPr>
          <w:rFonts w:hint="eastAsia"/>
          <w:b/>
        </w:rPr>
        <w:t>报告目录：</w:t>
      </w:r>
    </w:p>
    <w:p w14:paraId="469BACE1" w14:textId="77777777" w:rsidR="001B4EE1" w:rsidRPr="001B4EE1" w:rsidRDefault="001B4EE1" w:rsidP="001B4EE1">
      <w:pPr>
        <w:spacing w:line="360" w:lineRule="auto"/>
        <w:ind w:firstLineChars="200" w:firstLine="420"/>
        <w:rPr>
          <w:b/>
        </w:rPr>
      </w:pPr>
      <w:r w:rsidRPr="001B4EE1">
        <w:rPr>
          <w:rFonts w:hint="eastAsia"/>
          <w:b/>
        </w:rPr>
        <w:t>第一章</w:t>
      </w:r>
      <w:r w:rsidRPr="001B4EE1">
        <w:rPr>
          <w:b/>
        </w:rPr>
        <w:t>2016-2020年商业零售产业环境分析</w:t>
      </w:r>
    </w:p>
    <w:p w14:paraId="5D440CD4" w14:textId="77777777" w:rsidR="001B4EE1" w:rsidRDefault="001B4EE1" w:rsidP="001B4EE1">
      <w:pPr>
        <w:spacing w:line="360" w:lineRule="auto"/>
        <w:ind w:firstLineChars="200" w:firstLine="420"/>
      </w:pPr>
      <w:r>
        <w:t>1.1国际背景分析</w:t>
      </w:r>
    </w:p>
    <w:p w14:paraId="16ACF9BC" w14:textId="77777777" w:rsidR="001B4EE1" w:rsidRDefault="001B4EE1" w:rsidP="001B4EE1">
      <w:pPr>
        <w:spacing w:line="360" w:lineRule="auto"/>
        <w:ind w:firstLineChars="200" w:firstLine="420"/>
      </w:pPr>
      <w:r>
        <w:t>1.1.1全球商业零售规模分析</w:t>
      </w:r>
    </w:p>
    <w:p w14:paraId="04F5572D" w14:textId="77777777" w:rsidR="001B4EE1" w:rsidRDefault="001B4EE1" w:rsidP="001B4EE1">
      <w:pPr>
        <w:spacing w:line="360" w:lineRule="auto"/>
        <w:ind w:firstLineChars="200" w:firstLine="420"/>
      </w:pPr>
      <w:r>
        <w:t>1.1.2全球商业零售损耗分析</w:t>
      </w:r>
    </w:p>
    <w:p w14:paraId="531DFD76" w14:textId="77777777" w:rsidR="001B4EE1" w:rsidRDefault="001B4EE1" w:rsidP="001B4EE1">
      <w:pPr>
        <w:spacing w:line="360" w:lineRule="auto"/>
        <w:ind w:firstLineChars="200" w:firstLine="420"/>
      </w:pPr>
      <w:r>
        <w:t>1.1.3非洲商业零售分析</w:t>
      </w:r>
      <w:bookmarkStart w:id="0" w:name="_GoBack"/>
      <w:bookmarkEnd w:id="0"/>
    </w:p>
    <w:p w14:paraId="409186D6" w14:textId="77777777" w:rsidR="001B4EE1" w:rsidRDefault="001B4EE1" w:rsidP="001B4EE1">
      <w:pPr>
        <w:spacing w:line="360" w:lineRule="auto"/>
        <w:ind w:firstLineChars="200" w:firstLine="420"/>
      </w:pPr>
      <w:r>
        <w:t>1.1.4国际商业零售发展方向</w:t>
      </w:r>
    </w:p>
    <w:p w14:paraId="29EE99F5" w14:textId="77777777" w:rsidR="001B4EE1" w:rsidRDefault="001B4EE1" w:rsidP="001B4EE1">
      <w:pPr>
        <w:spacing w:line="360" w:lineRule="auto"/>
        <w:ind w:firstLineChars="200" w:firstLine="420"/>
      </w:pPr>
      <w:r>
        <w:t>1.2宏观经济分析</w:t>
      </w:r>
    </w:p>
    <w:p w14:paraId="41951A28" w14:textId="77777777" w:rsidR="001B4EE1" w:rsidRDefault="001B4EE1" w:rsidP="001B4EE1">
      <w:pPr>
        <w:spacing w:line="360" w:lineRule="auto"/>
        <w:ind w:firstLineChars="200" w:firstLine="420"/>
      </w:pPr>
      <w:r>
        <w:t>1.2.1国内生产总值</w:t>
      </w:r>
    </w:p>
    <w:p w14:paraId="10193552" w14:textId="77777777" w:rsidR="001B4EE1" w:rsidRDefault="001B4EE1" w:rsidP="001B4EE1">
      <w:pPr>
        <w:spacing w:line="360" w:lineRule="auto"/>
        <w:ind w:firstLineChars="200" w:firstLine="420"/>
      </w:pPr>
      <w:r>
        <w:t>1.2.2固定资产投资</w:t>
      </w:r>
    </w:p>
    <w:p w14:paraId="321F3486" w14:textId="77777777" w:rsidR="001B4EE1" w:rsidRDefault="001B4EE1" w:rsidP="001B4EE1">
      <w:pPr>
        <w:spacing w:line="360" w:lineRule="auto"/>
        <w:ind w:firstLineChars="200" w:firstLine="420"/>
      </w:pPr>
      <w:r>
        <w:t>1.2.3规模以上工业增加值</w:t>
      </w:r>
    </w:p>
    <w:p w14:paraId="722ED92F" w14:textId="77777777" w:rsidR="001B4EE1" w:rsidRDefault="001B4EE1" w:rsidP="001B4EE1">
      <w:pPr>
        <w:spacing w:line="360" w:lineRule="auto"/>
        <w:ind w:firstLineChars="200" w:firstLine="420"/>
      </w:pPr>
      <w:r>
        <w:t>1.2.4进出口总额</w:t>
      </w:r>
    </w:p>
    <w:p w14:paraId="0A4EDE7B" w14:textId="77777777" w:rsidR="001B4EE1" w:rsidRDefault="001B4EE1" w:rsidP="001B4EE1">
      <w:pPr>
        <w:spacing w:line="360" w:lineRule="auto"/>
        <w:ind w:firstLineChars="200" w:firstLine="420"/>
      </w:pPr>
      <w:r>
        <w:t>1.3消费市场分析</w:t>
      </w:r>
    </w:p>
    <w:p w14:paraId="0EB9D8A6" w14:textId="77777777" w:rsidR="001B4EE1" w:rsidRDefault="001B4EE1" w:rsidP="001B4EE1">
      <w:pPr>
        <w:spacing w:line="360" w:lineRule="auto"/>
        <w:ind w:firstLineChars="200" w:firstLine="420"/>
      </w:pPr>
      <w:r>
        <w:t>1.3.1人口与就业</w:t>
      </w:r>
    </w:p>
    <w:p w14:paraId="0AB9021E" w14:textId="77777777" w:rsidR="001B4EE1" w:rsidRDefault="001B4EE1" w:rsidP="001B4EE1">
      <w:pPr>
        <w:spacing w:line="360" w:lineRule="auto"/>
        <w:ind w:firstLineChars="200" w:firstLine="420"/>
      </w:pPr>
      <w:r>
        <w:lastRenderedPageBreak/>
        <w:t>1.3.2城乡居民收入</w:t>
      </w:r>
    </w:p>
    <w:p w14:paraId="7692FA02" w14:textId="77777777" w:rsidR="001B4EE1" w:rsidRDefault="001B4EE1" w:rsidP="001B4EE1">
      <w:pPr>
        <w:spacing w:line="360" w:lineRule="auto"/>
        <w:ind w:firstLineChars="200" w:firstLine="420"/>
      </w:pPr>
      <w:r>
        <w:t>1.3.3居民消费价格</w:t>
      </w:r>
    </w:p>
    <w:p w14:paraId="7F8E1902" w14:textId="77777777" w:rsidR="001B4EE1" w:rsidRDefault="001B4EE1" w:rsidP="001B4EE1">
      <w:pPr>
        <w:spacing w:line="360" w:lineRule="auto"/>
        <w:ind w:firstLineChars="200" w:firstLine="420"/>
      </w:pPr>
      <w:r>
        <w:t>1.3.4人均消费支出</w:t>
      </w:r>
    </w:p>
    <w:p w14:paraId="09624C5A" w14:textId="77777777" w:rsidR="001B4EE1" w:rsidRDefault="001B4EE1" w:rsidP="001B4EE1">
      <w:pPr>
        <w:spacing w:line="360" w:lineRule="auto"/>
        <w:ind w:firstLineChars="200" w:firstLine="420"/>
      </w:pPr>
      <w:r>
        <w:t>1.3.5社会消费品零售总额</w:t>
      </w:r>
    </w:p>
    <w:p w14:paraId="1B17DE75" w14:textId="77777777" w:rsidR="001B4EE1" w:rsidRDefault="001B4EE1" w:rsidP="001B4EE1">
      <w:pPr>
        <w:spacing w:line="360" w:lineRule="auto"/>
        <w:ind w:firstLineChars="200" w:firstLine="420"/>
      </w:pPr>
      <w:r>
        <w:t>1.4关联产业分析</w:t>
      </w:r>
    </w:p>
    <w:p w14:paraId="7DBDE619" w14:textId="77777777" w:rsidR="001B4EE1" w:rsidRDefault="001B4EE1" w:rsidP="001B4EE1">
      <w:pPr>
        <w:spacing w:line="360" w:lineRule="auto"/>
        <w:ind w:firstLineChars="200" w:firstLine="420"/>
      </w:pPr>
      <w:r>
        <w:t>1.4.1商业零售与银行</w:t>
      </w:r>
    </w:p>
    <w:p w14:paraId="793144BD" w14:textId="77777777" w:rsidR="001B4EE1" w:rsidRDefault="001B4EE1" w:rsidP="001B4EE1">
      <w:pPr>
        <w:spacing w:line="360" w:lineRule="auto"/>
        <w:ind w:firstLineChars="200" w:firstLine="420"/>
      </w:pPr>
      <w:r>
        <w:t>1.4.2商业零售与商业地产</w:t>
      </w:r>
    </w:p>
    <w:p w14:paraId="72270A02" w14:textId="77777777" w:rsidR="001B4EE1" w:rsidRDefault="001B4EE1" w:rsidP="001B4EE1">
      <w:pPr>
        <w:spacing w:line="360" w:lineRule="auto"/>
        <w:ind w:firstLineChars="200" w:firstLine="420"/>
      </w:pPr>
      <w:r>
        <w:t>1.4.3商业零售与物流业</w:t>
      </w:r>
    </w:p>
    <w:p w14:paraId="5EB7D899" w14:textId="77777777" w:rsidR="001B4EE1" w:rsidRDefault="001B4EE1" w:rsidP="001B4EE1">
      <w:pPr>
        <w:spacing w:line="360" w:lineRule="auto"/>
        <w:ind w:firstLineChars="200" w:firstLine="420"/>
      </w:pPr>
      <w:r>
        <w:t>1.4.4商业零售与逆向物流</w:t>
      </w:r>
    </w:p>
    <w:p w14:paraId="4DFD58BF" w14:textId="77777777" w:rsidR="001B4EE1" w:rsidRDefault="001B4EE1" w:rsidP="001B4EE1">
      <w:pPr>
        <w:spacing w:line="360" w:lineRule="auto"/>
        <w:ind w:firstLineChars="200" w:firstLine="420"/>
      </w:pPr>
    </w:p>
    <w:p w14:paraId="0B427833" w14:textId="77777777" w:rsidR="001B4EE1" w:rsidRPr="001B4EE1" w:rsidRDefault="001B4EE1" w:rsidP="001B4EE1">
      <w:pPr>
        <w:spacing w:line="360" w:lineRule="auto"/>
        <w:ind w:firstLineChars="200" w:firstLine="420"/>
        <w:rPr>
          <w:b/>
        </w:rPr>
      </w:pPr>
      <w:r w:rsidRPr="001B4EE1">
        <w:rPr>
          <w:rFonts w:hint="eastAsia"/>
          <w:b/>
        </w:rPr>
        <w:t>第二章</w:t>
      </w:r>
      <w:r w:rsidRPr="001B4EE1">
        <w:rPr>
          <w:b/>
        </w:rPr>
        <w:t>2016-2020年中国商业零售发展分析</w:t>
      </w:r>
    </w:p>
    <w:p w14:paraId="1009E3B8" w14:textId="77777777" w:rsidR="001B4EE1" w:rsidRDefault="001B4EE1" w:rsidP="001B4EE1">
      <w:pPr>
        <w:spacing w:line="360" w:lineRule="auto"/>
        <w:ind w:firstLineChars="200" w:firstLine="420"/>
      </w:pPr>
      <w:r>
        <w:t>2.1中国商业零售市场分析</w:t>
      </w:r>
    </w:p>
    <w:p w14:paraId="6671BD3E" w14:textId="77777777" w:rsidR="001B4EE1" w:rsidRDefault="001B4EE1" w:rsidP="001B4EE1">
      <w:pPr>
        <w:spacing w:line="360" w:lineRule="auto"/>
        <w:ind w:firstLineChars="200" w:firstLine="420"/>
      </w:pPr>
      <w:r>
        <w:t>2.1.1中国商业零售国际地位分析</w:t>
      </w:r>
    </w:p>
    <w:p w14:paraId="3475E497" w14:textId="77777777" w:rsidR="001B4EE1" w:rsidRDefault="001B4EE1" w:rsidP="001B4EE1">
      <w:pPr>
        <w:spacing w:line="360" w:lineRule="auto"/>
        <w:ind w:firstLineChars="200" w:firstLine="420"/>
      </w:pPr>
      <w:r>
        <w:t>2.1.2商业零售在国民经济中的地位分析</w:t>
      </w:r>
    </w:p>
    <w:p w14:paraId="29CF525E" w14:textId="77777777" w:rsidR="001B4EE1" w:rsidRDefault="001B4EE1" w:rsidP="001B4EE1">
      <w:pPr>
        <w:spacing w:line="360" w:lineRule="auto"/>
        <w:ind w:firstLineChars="200" w:firstLine="420"/>
      </w:pPr>
      <w:r>
        <w:t>2.1.3商业零售销售规模分析</w:t>
      </w:r>
    </w:p>
    <w:p w14:paraId="1197AE01" w14:textId="77777777" w:rsidR="001B4EE1" w:rsidRDefault="001B4EE1" w:rsidP="001B4EE1">
      <w:pPr>
        <w:spacing w:line="360" w:lineRule="auto"/>
        <w:ind w:firstLineChars="200" w:firstLine="420"/>
      </w:pPr>
      <w:r>
        <w:t>2.1.4商业零售市场特征分析</w:t>
      </w:r>
    </w:p>
    <w:p w14:paraId="02FB0547" w14:textId="77777777" w:rsidR="001B4EE1" w:rsidRDefault="001B4EE1" w:rsidP="001B4EE1">
      <w:pPr>
        <w:spacing w:line="360" w:lineRule="auto"/>
        <w:ind w:firstLineChars="200" w:firstLine="420"/>
      </w:pPr>
      <w:r>
        <w:t>2.1.5门店拓展及关店分析</w:t>
      </w:r>
    </w:p>
    <w:p w14:paraId="73062F02" w14:textId="77777777" w:rsidR="001B4EE1" w:rsidRDefault="001B4EE1" w:rsidP="001B4EE1">
      <w:pPr>
        <w:spacing w:line="360" w:lineRule="auto"/>
        <w:ind w:firstLineChars="200" w:firstLine="420"/>
      </w:pPr>
      <w:r>
        <w:t>2.2中国农村商业零售发展分析</w:t>
      </w:r>
    </w:p>
    <w:p w14:paraId="4F46651A" w14:textId="77777777" w:rsidR="001B4EE1" w:rsidRDefault="001B4EE1" w:rsidP="001B4EE1">
      <w:pPr>
        <w:spacing w:line="360" w:lineRule="auto"/>
        <w:ind w:firstLineChars="200" w:firstLine="420"/>
      </w:pPr>
      <w:r>
        <w:t>2.2.1零售环境分析</w:t>
      </w:r>
    </w:p>
    <w:p w14:paraId="5AA16D49" w14:textId="77777777" w:rsidR="001B4EE1" w:rsidRDefault="001B4EE1" w:rsidP="001B4EE1">
      <w:pPr>
        <w:spacing w:line="360" w:lineRule="auto"/>
        <w:ind w:firstLineChars="200" w:firstLine="420"/>
      </w:pPr>
      <w:r>
        <w:t>2.2.2农村商业零售规模分析</w:t>
      </w:r>
    </w:p>
    <w:p w14:paraId="7DEA775C" w14:textId="77777777" w:rsidR="001B4EE1" w:rsidRDefault="001B4EE1" w:rsidP="001B4EE1">
      <w:pPr>
        <w:spacing w:line="360" w:lineRule="auto"/>
        <w:ind w:firstLineChars="200" w:firstLine="420"/>
      </w:pPr>
      <w:r>
        <w:t>2.2.3商业零售现有模式分析</w:t>
      </w:r>
    </w:p>
    <w:p w14:paraId="26F20F91" w14:textId="77777777" w:rsidR="001B4EE1" w:rsidRDefault="001B4EE1" w:rsidP="001B4EE1">
      <w:pPr>
        <w:spacing w:line="360" w:lineRule="auto"/>
        <w:ind w:firstLineChars="200" w:firstLine="420"/>
      </w:pPr>
      <w:r>
        <w:t>2.2.4商业零售态竞争分析</w:t>
      </w:r>
    </w:p>
    <w:p w14:paraId="2F4BECFE" w14:textId="77777777" w:rsidR="001B4EE1" w:rsidRDefault="001B4EE1" w:rsidP="001B4EE1">
      <w:pPr>
        <w:spacing w:line="360" w:lineRule="auto"/>
        <w:ind w:firstLineChars="200" w:firstLine="420"/>
      </w:pPr>
      <w:r>
        <w:t>2.2.5发展农村商业零售必要性分析</w:t>
      </w:r>
    </w:p>
    <w:p w14:paraId="0ECF9269" w14:textId="77777777" w:rsidR="001B4EE1" w:rsidRDefault="001B4EE1" w:rsidP="001B4EE1">
      <w:pPr>
        <w:spacing w:line="360" w:lineRule="auto"/>
        <w:ind w:firstLineChars="200" w:firstLine="420"/>
      </w:pPr>
      <w:r>
        <w:t>2.3我国商业零售发展与国外的差距</w:t>
      </w:r>
    </w:p>
    <w:p w14:paraId="4C307A38" w14:textId="77777777" w:rsidR="001B4EE1" w:rsidRDefault="001B4EE1" w:rsidP="001B4EE1">
      <w:pPr>
        <w:spacing w:line="360" w:lineRule="auto"/>
        <w:ind w:firstLineChars="200" w:firstLine="420"/>
      </w:pPr>
      <w:r>
        <w:t>2.3.1经营规模的差距</w:t>
      </w:r>
    </w:p>
    <w:p w14:paraId="7ACD9965" w14:textId="77777777" w:rsidR="001B4EE1" w:rsidRDefault="001B4EE1" w:rsidP="001B4EE1">
      <w:pPr>
        <w:spacing w:line="360" w:lineRule="auto"/>
        <w:ind w:firstLineChars="200" w:firstLine="420"/>
      </w:pPr>
      <w:r>
        <w:t>2.3.2业态选择的差距</w:t>
      </w:r>
    </w:p>
    <w:p w14:paraId="3C82BCD7" w14:textId="77777777" w:rsidR="001B4EE1" w:rsidRDefault="001B4EE1" w:rsidP="001B4EE1">
      <w:pPr>
        <w:spacing w:line="360" w:lineRule="auto"/>
        <w:ind w:firstLineChars="200" w:firstLine="420"/>
      </w:pPr>
      <w:r>
        <w:t>2.3.3信息化水平的差距</w:t>
      </w:r>
    </w:p>
    <w:p w14:paraId="7E935566" w14:textId="77777777" w:rsidR="001B4EE1" w:rsidRDefault="001B4EE1" w:rsidP="001B4EE1">
      <w:pPr>
        <w:spacing w:line="360" w:lineRule="auto"/>
        <w:ind w:firstLineChars="200" w:firstLine="420"/>
      </w:pPr>
      <w:r>
        <w:t>2.3.4经营效率的差距</w:t>
      </w:r>
    </w:p>
    <w:p w14:paraId="75402D53" w14:textId="77777777" w:rsidR="001B4EE1" w:rsidRDefault="001B4EE1" w:rsidP="001B4EE1">
      <w:pPr>
        <w:spacing w:line="360" w:lineRule="auto"/>
        <w:ind w:firstLineChars="200" w:firstLine="420"/>
      </w:pPr>
      <w:r>
        <w:t>2.4中国商业零售存在的问题</w:t>
      </w:r>
    </w:p>
    <w:p w14:paraId="3A17D259" w14:textId="77777777" w:rsidR="001B4EE1" w:rsidRDefault="001B4EE1" w:rsidP="001B4EE1">
      <w:pPr>
        <w:spacing w:line="360" w:lineRule="auto"/>
        <w:ind w:firstLineChars="200" w:firstLine="420"/>
      </w:pPr>
      <w:r>
        <w:t>2.4.1过度竞争</w:t>
      </w:r>
    </w:p>
    <w:p w14:paraId="3EED6A49" w14:textId="77777777" w:rsidR="001B4EE1" w:rsidRDefault="001B4EE1" w:rsidP="001B4EE1">
      <w:pPr>
        <w:spacing w:line="360" w:lineRule="auto"/>
        <w:ind w:firstLineChars="200" w:firstLine="420"/>
      </w:pPr>
      <w:r>
        <w:lastRenderedPageBreak/>
        <w:t>2.4.2业态结构不合理</w:t>
      </w:r>
    </w:p>
    <w:p w14:paraId="35135713" w14:textId="77777777" w:rsidR="001B4EE1" w:rsidRDefault="001B4EE1" w:rsidP="001B4EE1">
      <w:pPr>
        <w:spacing w:line="360" w:lineRule="auto"/>
        <w:ind w:firstLineChars="200" w:firstLine="420"/>
      </w:pPr>
      <w:r>
        <w:t>2.4.3区域结构失衡</w:t>
      </w:r>
    </w:p>
    <w:p w14:paraId="4200449A" w14:textId="77777777" w:rsidR="001B4EE1" w:rsidRDefault="001B4EE1" w:rsidP="001B4EE1">
      <w:pPr>
        <w:spacing w:line="360" w:lineRule="auto"/>
        <w:ind w:firstLineChars="200" w:firstLine="420"/>
      </w:pPr>
      <w:r>
        <w:t>2.4.4技术含量偏低</w:t>
      </w:r>
    </w:p>
    <w:p w14:paraId="1F54937A" w14:textId="77777777" w:rsidR="001B4EE1" w:rsidRDefault="001B4EE1" w:rsidP="001B4EE1">
      <w:pPr>
        <w:spacing w:line="360" w:lineRule="auto"/>
        <w:ind w:firstLineChars="200" w:firstLine="420"/>
      </w:pPr>
      <w:r>
        <w:t>2.4.5人才紧缺</w:t>
      </w:r>
    </w:p>
    <w:p w14:paraId="0AAA6665" w14:textId="77777777" w:rsidR="001B4EE1" w:rsidRDefault="001B4EE1" w:rsidP="001B4EE1">
      <w:pPr>
        <w:spacing w:line="360" w:lineRule="auto"/>
        <w:ind w:firstLineChars="200" w:firstLine="420"/>
      </w:pPr>
      <w:r>
        <w:t>2.5中国商业零售的发展战略</w:t>
      </w:r>
    </w:p>
    <w:p w14:paraId="4626F793" w14:textId="77777777" w:rsidR="001B4EE1" w:rsidRDefault="001B4EE1" w:rsidP="001B4EE1">
      <w:pPr>
        <w:spacing w:line="360" w:lineRule="auto"/>
        <w:ind w:firstLineChars="200" w:firstLine="420"/>
      </w:pPr>
      <w:r>
        <w:t>2.5.1扩大企业规模</w:t>
      </w:r>
    </w:p>
    <w:p w14:paraId="5FF495CC" w14:textId="77777777" w:rsidR="001B4EE1" w:rsidRDefault="001B4EE1" w:rsidP="001B4EE1">
      <w:pPr>
        <w:spacing w:line="360" w:lineRule="auto"/>
        <w:ind w:firstLineChars="200" w:firstLine="420"/>
      </w:pPr>
      <w:r>
        <w:t>2.5.2丰富商业零售态</w:t>
      </w:r>
    </w:p>
    <w:p w14:paraId="45239351" w14:textId="77777777" w:rsidR="001B4EE1" w:rsidRDefault="001B4EE1" w:rsidP="001B4EE1">
      <w:pPr>
        <w:spacing w:line="360" w:lineRule="auto"/>
        <w:ind w:firstLineChars="200" w:firstLine="420"/>
      </w:pPr>
      <w:r>
        <w:t>2.5.3提升管理水平</w:t>
      </w:r>
    </w:p>
    <w:p w14:paraId="00D76CF6" w14:textId="77777777" w:rsidR="001B4EE1" w:rsidRDefault="001B4EE1" w:rsidP="001B4EE1">
      <w:pPr>
        <w:spacing w:line="360" w:lineRule="auto"/>
        <w:ind w:firstLineChars="200" w:firstLine="420"/>
      </w:pPr>
      <w:r>
        <w:t>2.5.4完善零售供应链</w:t>
      </w:r>
    </w:p>
    <w:p w14:paraId="637BC75F" w14:textId="77777777" w:rsidR="001B4EE1" w:rsidRDefault="001B4EE1" w:rsidP="001B4EE1">
      <w:pPr>
        <w:spacing w:line="360" w:lineRule="auto"/>
        <w:ind w:firstLineChars="200" w:firstLine="420"/>
      </w:pPr>
      <w:r>
        <w:t>2.5.5加强人才培养</w:t>
      </w:r>
    </w:p>
    <w:p w14:paraId="1E9C7596" w14:textId="77777777" w:rsidR="001B4EE1" w:rsidRDefault="001B4EE1" w:rsidP="001B4EE1">
      <w:pPr>
        <w:spacing w:line="360" w:lineRule="auto"/>
        <w:ind w:firstLineChars="200" w:firstLine="420"/>
      </w:pPr>
      <w:r>
        <w:t>2.6我国零售行业转型升级策略</w:t>
      </w:r>
    </w:p>
    <w:p w14:paraId="7357B3E9" w14:textId="77777777" w:rsidR="001B4EE1" w:rsidRDefault="001B4EE1" w:rsidP="001B4EE1">
      <w:pPr>
        <w:spacing w:line="360" w:lineRule="auto"/>
        <w:ind w:firstLineChars="200" w:firstLine="420"/>
      </w:pPr>
      <w:r>
        <w:t>2.6.1提高规模化程度</w:t>
      </w:r>
    </w:p>
    <w:p w14:paraId="069DE93C" w14:textId="77777777" w:rsidR="001B4EE1" w:rsidRDefault="001B4EE1" w:rsidP="001B4EE1">
      <w:pPr>
        <w:spacing w:line="360" w:lineRule="auto"/>
        <w:ind w:firstLineChars="200" w:firstLine="420"/>
      </w:pPr>
      <w:r>
        <w:t>2.6.2积极拥抱电商</w:t>
      </w:r>
    </w:p>
    <w:p w14:paraId="73095260" w14:textId="77777777" w:rsidR="001B4EE1" w:rsidRDefault="001B4EE1" w:rsidP="001B4EE1">
      <w:pPr>
        <w:spacing w:line="360" w:lineRule="auto"/>
        <w:ind w:firstLineChars="200" w:firstLine="420"/>
      </w:pPr>
      <w:r>
        <w:t>2.6.3转型购物中心</w:t>
      </w:r>
    </w:p>
    <w:p w14:paraId="47AA13D4" w14:textId="77777777" w:rsidR="001B4EE1" w:rsidRDefault="001B4EE1" w:rsidP="001B4EE1">
      <w:pPr>
        <w:spacing w:line="360" w:lineRule="auto"/>
        <w:ind w:firstLineChars="200" w:firstLine="420"/>
      </w:pPr>
      <w:r>
        <w:t>2.6.4扩大品牌自营</w:t>
      </w:r>
    </w:p>
    <w:p w14:paraId="62C775AB" w14:textId="77777777" w:rsidR="001B4EE1" w:rsidRDefault="001B4EE1" w:rsidP="001B4EE1">
      <w:pPr>
        <w:spacing w:line="360" w:lineRule="auto"/>
        <w:ind w:firstLineChars="200" w:firstLine="420"/>
      </w:pPr>
      <w:r>
        <w:t>2.6.5门店多元化</w:t>
      </w:r>
    </w:p>
    <w:p w14:paraId="18FA102B" w14:textId="77777777" w:rsidR="001B4EE1" w:rsidRDefault="001B4EE1" w:rsidP="001B4EE1">
      <w:pPr>
        <w:spacing w:line="360" w:lineRule="auto"/>
        <w:ind w:firstLineChars="200" w:firstLine="420"/>
      </w:pPr>
      <w:r>
        <w:t>2.6.6市场再细分</w:t>
      </w:r>
    </w:p>
    <w:p w14:paraId="4C4AFC70" w14:textId="77777777" w:rsidR="001B4EE1" w:rsidRDefault="001B4EE1" w:rsidP="001B4EE1">
      <w:pPr>
        <w:spacing w:line="360" w:lineRule="auto"/>
        <w:ind w:firstLineChars="200" w:firstLine="420"/>
      </w:pPr>
    </w:p>
    <w:p w14:paraId="73C34514" w14:textId="77777777" w:rsidR="001B4EE1" w:rsidRPr="001B4EE1" w:rsidRDefault="001B4EE1" w:rsidP="001B4EE1">
      <w:pPr>
        <w:spacing w:line="360" w:lineRule="auto"/>
        <w:ind w:firstLineChars="200" w:firstLine="420"/>
        <w:rPr>
          <w:b/>
        </w:rPr>
      </w:pPr>
      <w:r w:rsidRPr="001B4EE1">
        <w:rPr>
          <w:rFonts w:hint="eastAsia"/>
          <w:b/>
        </w:rPr>
        <w:t>第三章</w:t>
      </w:r>
      <w:r w:rsidRPr="001B4EE1">
        <w:rPr>
          <w:b/>
        </w:rPr>
        <w:t>2016-2020年主要商业零售态发展分析</w:t>
      </w:r>
    </w:p>
    <w:p w14:paraId="253DFBCA" w14:textId="77777777" w:rsidR="001B4EE1" w:rsidRDefault="001B4EE1" w:rsidP="001B4EE1">
      <w:pPr>
        <w:spacing w:line="360" w:lineRule="auto"/>
        <w:ind w:firstLineChars="200" w:firstLine="420"/>
      </w:pPr>
      <w:r>
        <w:t>3.1超市业</w:t>
      </w:r>
    </w:p>
    <w:p w14:paraId="55F14109" w14:textId="77777777" w:rsidR="001B4EE1" w:rsidRDefault="001B4EE1" w:rsidP="001B4EE1">
      <w:pPr>
        <w:spacing w:line="360" w:lineRule="auto"/>
        <w:ind w:firstLineChars="200" w:firstLine="420"/>
      </w:pPr>
      <w:r>
        <w:t>3.1.1市场规模分析</w:t>
      </w:r>
    </w:p>
    <w:p w14:paraId="2358C924" w14:textId="77777777" w:rsidR="001B4EE1" w:rsidRDefault="001B4EE1" w:rsidP="001B4EE1">
      <w:pPr>
        <w:spacing w:line="360" w:lineRule="auto"/>
        <w:ind w:firstLineChars="200" w:firstLine="420"/>
      </w:pPr>
      <w:r>
        <w:t>3.1.2业绩表现分析</w:t>
      </w:r>
    </w:p>
    <w:p w14:paraId="20293FE0" w14:textId="77777777" w:rsidR="001B4EE1" w:rsidRDefault="001B4EE1" w:rsidP="001B4EE1">
      <w:pPr>
        <w:spacing w:line="360" w:lineRule="auto"/>
        <w:ind w:firstLineChars="200" w:firstLine="420"/>
      </w:pPr>
      <w:r>
        <w:t>3.1.3提高竞争力策略分析</w:t>
      </w:r>
    </w:p>
    <w:p w14:paraId="69842706" w14:textId="77777777" w:rsidR="001B4EE1" w:rsidRDefault="001B4EE1" w:rsidP="001B4EE1">
      <w:pPr>
        <w:spacing w:line="360" w:lineRule="auto"/>
        <w:ind w:firstLineChars="200" w:firstLine="420"/>
      </w:pPr>
      <w:r>
        <w:t>3.1.4发展趋势分析</w:t>
      </w:r>
    </w:p>
    <w:p w14:paraId="0DDA094B" w14:textId="77777777" w:rsidR="001B4EE1" w:rsidRDefault="001B4EE1" w:rsidP="001B4EE1">
      <w:pPr>
        <w:spacing w:line="360" w:lineRule="auto"/>
        <w:ind w:firstLineChars="200" w:firstLine="420"/>
      </w:pPr>
      <w:r>
        <w:t>3.2便利店</w:t>
      </w:r>
    </w:p>
    <w:p w14:paraId="00A33C3F" w14:textId="77777777" w:rsidR="001B4EE1" w:rsidRDefault="001B4EE1" w:rsidP="001B4EE1">
      <w:pPr>
        <w:spacing w:line="360" w:lineRule="auto"/>
        <w:ind w:firstLineChars="200" w:firstLine="420"/>
      </w:pPr>
      <w:r>
        <w:t>3.2.1部分国家及地区便利店市场简介</w:t>
      </w:r>
    </w:p>
    <w:p w14:paraId="114AE0A1" w14:textId="77777777" w:rsidR="001B4EE1" w:rsidRDefault="001B4EE1" w:rsidP="001B4EE1">
      <w:pPr>
        <w:spacing w:line="360" w:lineRule="auto"/>
        <w:ind w:firstLineChars="200" w:firstLine="420"/>
      </w:pPr>
      <w:r>
        <w:t>3.2.2市场规模分析</w:t>
      </w:r>
    </w:p>
    <w:p w14:paraId="00984C9F" w14:textId="77777777" w:rsidR="001B4EE1" w:rsidRDefault="001B4EE1" w:rsidP="001B4EE1">
      <w:pPr>
        <w:spacing w:line="360" w:lineRule="auto"/>
        <w:ind w:firstLineChars="200" w:firstLine="420"/>
      </w:pPr>
      <w:r>
        <w:t>3.2.3重点城市发展分析</w:t>
      </w:r>
    </w:p>
    <w:p w14:paraId="6DC01D5A" w14:textId="77777777" w:rsidR="001B4EE1" w:rsidRDefault="001B4EE1" w:rsidP="001B4EE1">
      <w:pPr>
        <w:spacing w:line="360" w:lineRule="auto"/>
        <w:ind w:firstLineChars="200" w:firstLine="420"/>
      </w:pPr>
      <w:r>
        <w:t>3.2.4SWOT分析</w:t>
      </w:r>
    </w:p>
    <w:p w14:paraId="7E3306FB" w14:textId="77777777" w:rsidR="001B4EE1" w:rsidRDefault="001B4EE1" w:rsidP="001B4EE1">
      <w:pPr>
        <w:spacing w:line="360" w:lineRule="auto"/>
        <w:ind w:firstLineChars="200" w:firstLine="420"/>
      </w:pPr>
      <w:r>
        <w:t>3.2.5发展趋势分析</w:t>
      </w:r>
    </w:p>
    <w:p w14:paraId="069FD3EE" w14:textId="77777777" w:rsidR="001B4EE1" w:rsidRDefault="001B4EE1" w:rsidP="001B4EE1">
      <w:pPr>
        <w:spacing w:line="360" w:lineRule="auto"/>
        <w:ind w:firstLineChars="200" w:firstLine="420"/>
      </w:pPr>
      <w:r>
        <w:lastRenderedPageBreak/>
        <w:t>3.3购物中心、百货店</w:t>
      </w:r>
    </w:p>
    <w:p w14:paraId="3C9217F8" w14:textId="77777777" w:rsidR="001B4EE1" w:rsidRDefault="001B4EE1" w:rsidP="001B4EE1">
      <w:pPr>
        <w:spacing w:line="360" w:lineRule="auto"/>
        <w:ind w:firstLineChars="200" w:firstLine="420"/>
      </w:pPr>
      <w:r>
        <w:t>3.3.1购物中心与传统百货的差异性分析</w:t>
      </w:r>
    </w:p>
    <w:p w14:paraId="4BAE5C03" w14:textId="77777777" w:rsidR="001B4EE1" w:rsidRDefault="001B4EE1" w:rsidP="001B4EE1">
      <w:pPr>
        <w:spacing w:line="360" w:lineRule="auto"/>
        <w:ind w:firstLineChars="200" w:firstLine="420"/>
      </w:pPr>
      <w:r>
        <w:t>3.3.2经营情况分析</w:t>
      </w:r>
    </w:p>
    <w:p w14:paraId="7B0CAD89" w14:textId="77777777" w:rsidR="001B4EE1" w:rsidRDefault="001B4EE1" w:rsidP="001B4EE1">
      <w:pPr>
        <w:spacing w:line="360" w:lineRule="auto"/>
        <w:ind w:firstLineChars="200" w:firstLine="420"/>
      </w:pPr>
      <w:r>
        <w:t>3.3.3百货店业绩分析</w:t>
      </w:r>
    </w:p>
    <w:p w14:paraId="306A67CB" w14:textId="77777777" w:rsidR="001B4EE1" w:rsidRDefault="001B4EE1" w:rsidP="001B4EE1">
      <w:pPr>
        <w:spacing w:line="360" w:lineRule="auto"/>
        <w:ind w:firstLineChars="200" w:firstLine="420"/>
      </w:pPr>
      <w:r>
        <w:t>3.3.4购物中心规模分析</w:t>
      </w:r>
    </w:p>
    <w:p w14:paraId="7D1C9682" w14:textId="77777777" w:rsidR="001B4EE1" w:rsidRDefault="001B4EE1" w:rsidP="001B4EE1">
      <w:pPr>
        <w:spacing w:line="360" w:lineRule="auto"/>
        <w:ind w:firstLineChars="200" w:firstLine="420"/>
      </w:pPr>
      <w:r>
        <w:t>3.3.5未来发展方向分析</w:t>
      </w:r>
    </w:p>
    <w:p w14:paraId="4CC6E92B" w14:textId="77777777" w:rsidR="001B4EE1" w:rsidRDefault="001B4EE1" w:rsidP="001B4EE1">
      <w:pPr>
        <w:spacing w:line="360" w:lineRule="auto"/>
        <w:ind w:firstLineChars="200" w:firstLine="420"/>
      </w:pPr>
      <w:r>
        <w:t>3.4其他业态</w:t>
      </w:r>
    </w:p>
    <w:p w14:paraId="05EBFEDA" w14:textId="77777777" w:rsidR="001B4EE1" w:rsidRDefault="001B4EE1" w:rsidP="001B4EE1">
      <w:pPr>
        <w:spacing w:line="360" w:lineRule="auto"/>
        <w:ind w:firstLineChars="200" w:firstLine="420"/>
      </w:pPr>
      <w:r>
        <w:t>3.4.1大卖场</w:t>
      </w:r>
    </w:p>
    <w:p w14:paraId="499C97B5" w14:textId="77777777" w:rsidR="001B4EE1" w:rsidRDefault="001B4EE1" w:rsidP="001B4EE1">
      <w:pPr>
        <w:spacing w:line="360" w:lineRule="auto"/>
        <w:ind w:firstLineChars="200" w:firstLine="420"/>
      </w:pPr>
      <w:r>
        <w:t>3.4.2专业店</w:t>
      </w:r>
    </w:p>
    <w:p w14:paraId="1774E288" w14:textId="77777777" w:rsidR="001B4EE1" w:rsidRDefault="001B4EE1" w:rsidP="001B4EE1">
      <w:pPr>
        <w:spacing w:line="360" w:lineRule="auto"/>
        <w:ind w:firstLineChars="200" w:firstLine="420"/>
      </w:pPr>
      <w:r>
        <w:t>3.4.3专卖店</w:t>
      </w:r>
    </w:p>
    <w:p w14:paraId="7A2344D5" w14:textId="77777777" w:rsidR="001B4EE1" w:rsidRDefault="001B4EE1" w:rsidP="001B4EE1">
      <w:pPr>
        <w:spacing w:line="360" w:lineRule="auto"/>
        <w:ind w:firstLineChars="200" w:firstLine="420"/>
      </w:pPr>
    </w:p>
    <w:p w14:paraId="36149FE2" w14:textId="77777777" w:rsidR="001B4EE1" w:rsidRPr="001B4EE1" w:rsidRDefault="001B4EE1" w:rsidP="001B4EE1">
      <w:pPr>
        <w:spacing w:line="360" w:lineRule="auto"/>
        <w:ind w:firstLineChars="200" w:firstLine="420"/>
        <w:rPr>
          <w:b/>
        </w:rPr>
      </w:pPr>
      <w:r w:rsidRPr="001B4EE1">
        <w:rPr>
          <w:rFonts w:hint="eastAsia"/>
          <w:b/>
        </w:rPr>
        <w:t>第四章</w:t>
      </w:r>
      <w:r w:rsidRPr="001B4EE1">
        <w:rPr>
          <w:b/>
        </w:rPr>
        <w:t>2016-2020年主要商品零售市场分析</w:t>
      </w:r>
    </w:p>
    <w:p w14:paraId="5046685C" w14:textId="77777777" w:rsidR="001B4EE1" w:rsidRDefault="001B4EE1" w:rsidP="001B4EE1">
      <w:pPr>
        <w:spacing w:line="360" w:lineRule="auto"/>
        <w:ind w:firstLineChars="200" w:firstLine="420"/>
      </w:pPr>
      <w:r>
        <w:t>4.1服装</w:t>
      </w:r>
    </w:p>
    <w:p w14:paraId="381E614C" w14:textId="77777777" w:rsidR="001B4EE1" w:rsidRDefault="001B4EE1" w:rsidP="001B4EE1">
      <w:pPr>
        <w:spacing w:line="360" w:lineRule="auto"/>
        <w:ind w:firstLineChars="200" w:firstLine="420"/>
      </w:pPr>
      <w:r>
        <w:t>4.1.1服装行业产量分析</w:t>
      </w:r>
    </w:p>
    <w:p w14:paraId="00876C37" w14:textId="77777777" w:rsidR="001B4EE1" w:rsidRDefault="001B4EE1" w:rsidP="001B4EE1">
      <w:pPr>
        <w:spacing w:line="360" w:lineRule="auto"/>
        <w:ind w:firstLineChars="200" w:firstLine="420"/>
      </w:pPr>
      <w:r>
        <w:t>4.1.2服装行业消费分析</w:t>
      </w:r>
    </w:p>
    <w:p w14:paraId="664F3805" w14:textId="77777777" w:rsidR="001B4EE1" w:rsidRDefault="001B4EE1" w:rsidP="001B4EE1">
      <w:pPr>
        <w:spacing w:line="360" w:lineRule="auto"/>
        <w:ind w:firstLineChars="200" w:firstLine="420"/>
      </w:pPr>
      <w:r>
        <w:t>4.1.3服装行业出口分析</w:t>
      </w:r>
    </w:p>
    <w:p w14:paraId="082500F2" w14:textId="77777777" w:rsidR="001B4EE1" w:rsidRDefault="001B4EE1" w:rsidP="001B4EE1">
      <w:pPr>
        <w:spacing w:line="360" w:lineRule="auto"/>
        <w:ind w:firstLineChars="200" w:firstLine="420"/>
      </w:pPr>
      <w:r>
        <w:t>4.1.4服装网购市场分析</w:t>
      </w:r>
    </w:p>
    <w:p w14:paraId="0EA1FCCA" w14:textId="77777777" w:rsidR="001B4EE1" w:rsidRDefault="001B4EE1" w:rsidP="001B4EE1">
      <w:pPr>
        <w:spacing w:line="360" w:lineRule="auto"/>
        <w:ind w:firstLineChars="200" w:firstLine="420"/>
      </w:pPr>
      <w:r>
        <w:t>4.1.5服装行业效益分析</w:t>
      </w:r>
    </w:p>
    <w:p w14:paraId="776B7FAF" w14:textId="77777777" w:rsidR="001B4EE1" w:rsidRDefault="001B4EE1" w:rsidP="001B4EE1">
      <w:pPr>
        <w:spacing w:line="360" w:lineRule="auto"/>
        <w:ind w:firstLineChars="200" w:firstLine="420"/>
      </w:pPr>
      <w:r>
        <w:t>4.1.6服装商业零售发展趋势</w:t>
      </w:r>
    </w:p>
    <w:p w14:paraId="720E6684" w14:textId="77777777" w:rsidR="001B4EE1" w:rsidRDefault="001B4EE1" w:rsidP="001B4EE1">
      <w:pPr>
        <w:spacing w:line="360" w:lineRule="auto"/>
        <w:ind w:firstLineChars="200" w:firstLine="420"/>
      </w:pPr>
      <w:r>
        <w:t>4.2家电</w:t>
      </w:r>
    </w:p>
    <w:p w14:paraId="2D7FBF3B" w14:textId="77777777" w:rsidR="001B4EE1" w:rsidRDefault="001B4EE1" w:rsidP="001B4EE1">
      <w:pPr>
        <w:spacing w:line="360" w:lineRule="auto"/>
        <w:ind w:firstLineChars="200" w:firstLine="420"/>
      </w:pPr>
      <w:r>
        <w:t>4.2.1大家电产销分析</w:t>
      </w:r>
    </w:p>
    <w:p w14:paraId="18D7F5DB" w14:textId="77777777" w:rsidR="001B4EE1" w:rsidRDefault="001B4EE1" w:rsidP="001B4EE1">
      <w:pPr>
        <w:spacing w:line="360" w:lineRule="auto"/>
        <w:ind w:firstLineChars="200" w:firstLine="420"/>
      </w:pPr>
      <w:r>
        <w:t>4.2.2小家电市场前景分析</w:t>
      </w:r>
    </w:p>
    <w:p w14:paraId="2FFF879C" w14:textId="77777777" w:rsidR="001B4EE1" w:rsidRDefault="001B4EE1" w:rsidP="001B4EE1">
      <w:pPr>
        <w:spacing w:line="360" w:lineRule="auto"/>
        <w:ind w:firstLineChars="200" w:firstLine="420"/>
      </w:pPr>
      <w:r>
        <w:t>4.2.3家电网购市场特征分析</w:t>
      </w:r>
    </w:p>
    <w:p w14:paraId="79023639" w14:textId="77777777" w:rsidR="001B4EE1" w:rsidRDefault="001B4EE1" w:rsidP="001B4EE1">
      <w:pPr>
        <w:spacing w:line="360" w:lineRule="auto"/>
        <w:ind w:firstLineChars="200" w:firstLine="420"/>
      </w:pPr>
      <w:r>
        <w:t>4.2.4家电市场发展潜力分析</w:t>
      </w:r>
    </w:p>
    <w:p w14:paraId="64E71EA4" w14:textId="77777777" w:rsidR="001B4EE1" w:rsidRDefault="001B4EE1" w:rsidP="001B4EE1">
      <w:pPr>
        <w:spacing w:line="360" w:lineRule="auto"/>
        <w:ind w:firstLineChars="200" w:firstLine="420"/>
      </w:pPr>
      <w:r>
        <w:t>4.2.5“十三五”规划发展目标</w:t>
      </w:r>
    </w:p>
    <w:p w14:paraId="118F7630" w14:textId="77777777" w:rsidR="001B4EE1" w:rsidRDefault="001B4EE1" w:rsidP="001B4EE1">
      <w:pPr>
        <w:spacing w:line="360" w:lineRule="auto"/>
        <w:ind w:firstLineChars="200" w:firstLine="420"/>
      </w:pPr>
      <w:r>
        <w:t>4.3汽车</w:t>
      </w:r>
    </w:p>
    <w:p w14:paraId="47B5C589" w14:textId="77777777" w:rsidR="001B4EE1" w:rsidRDefault="001B4EE1" w:rsidP="001B4EE1">
      <w:pPr>
        <w:spacing w:line="360" w:lineRule="auto"/>
        <w:ind w:firstLineChars="200" w:firstLine="420"/>
      </w:pPr>
      <w:r>
        <w:t>4.3.1汽车市场产量分析</w:t>
      </w:r>
    </w:p>
    <w:p w14:paraId="2367F828" w14:textId="77777777" w:rsidR="001B4EE1" w:rsidRDefault="001B4EE1" w:rsidP="001B4EE1">
      <w:pPr>
        <w:spacing w:line="360" w:lineRule="auto"/>
        <w:ind w:firstLineChars="200" w:firstLine="420"/>
      </w:pPr>
      <w:r>
        <w:t>4.3.2汽车市场销售分析</w:t>
      </w:r>
    </w:p>
    <w:p w14:paraId="66A7D2C6" w14:textId="77777777" w:rsidR="001B4EE1" w:rsidRDefault="001B4EE1" w:rsidP="001B4EE1">
      <w:pPr>
        <w:spacing w:line="360" w:lineRule="auto"/>
        <w:ind w:firstLineChars="200" w:firstLine="420"/>
      </w:pPr>
      <w:r>
        <w:t>4.3.3市场竞争格局分析</w:t>
      </w:r>
    </w:p>
    <w:p w14:paraId="4F4DD144" w14:textId="77777777" w:rsidR="001B4EE1" w:rsidRDefault="001B4EE1" w:rsidP="001B4EE1">
      <w:pPr>
        <w:spacing w:line="360" w:lineRule="auto"/>
        <w:ind w:firstLineChars="200" w:firstLine="420"/>
      </w:pPr>
      <w:r>
        <w:t>4.3.4汽车商业零售态新格局</w:t>
      </w:r>
    </w:p>
    <w:p w14:paraId="776207A6" w14:textId="77777777" w:rsidR="001B4EE1" w:rsidRDefault="001B4EE1" w:rsidP="001B4EE1">
      <w:pPr>
        <w:spacing w:line="360" w:lineRule="auto"/>
        <w:ind w:firstLineChars="200" w:firstLine="420"/>
      </w:pPr>
      <w:r>
        <w:lastRenderedPageBreak/>
        <w:t>4.4食品</w:t>
      </w:r>
    </w:p>
    <w:p w14:paraId="06CC655E" w14:textId="77777777" w:rsidR="001B4EE1" w:rsidRDefault="001B4EE1" w:rsidP="001B4EE1">
      <w:pPr>
        <w:spacing w:line="360" w:lineRule="auto"/>
        <w:ind w:firstLineChars="200" w:firstLine="420"/>
      </w:pPr>
      <w:r>
        <w:t>4.4.1行业产销分析</w:t>
      </w:r>
    </w:p>
    <w:p w14:paraId="6A597693" w14:textId="77777777" w:rsidR="001B4EE1" w:rsidRDefault="001B4EE1" w:rsidP="001B4EE1">
      <w:pPr>
        <w:spacing w:line="360" w:lineRule="auto"/>
        <w:ind w:firstLineChars="200" w:firstLine="420"/>
      </w:pPr>
      <w:r>
        <w:t>4.4.2居民消费分析</w:t>
      </w:r>
    </w:p>
    <w:p w14:paraId="0526E4C9" w14:textId="77777777" w:rsidR="001B4EE1" w:rsidRDefault="001B4EE1" w:rsidP="001B4EE1">
      <w:pPr>
        <w:spacing w:line="360" w:lineRule="auto"/>
        <w:ind w:firstLineChars="200" w:firstLine="420"/>
      </w:pPr>
      <w:r>
        <w:t>4.4.3消费特点分析</w:t>
      </w:r>
    </w:p>
    <w:p w14:paraId="40239E67" w14:textId="77777777" w:rsidR="001B4EE1" w:rsidRDefault="001B4EE1" w:rsidP="001B4EE1">
      <w:pPr>
        <w:spacing w:line="360" w:lineRule="auto"/>
        <w:ind w:firstLineChars="200" w:firstLine="420"/>
      </w:pPr>
      <w:r>
        <w:t>4.4.4电商市场分析</w:t>
      </w:r>
    </w:p>
    <w:p w14:paraId="3180B5C7" w14:textId="77777777" w:rsidR="001B4EE1" w:rsidRDefault="001B4EE1" w:rsidP="001B4EE1">
      <w:pPr>
        <w:spacing w:line="360" w:lineRule="auto"/>
        <w:ind w:firstLineChars="200" w:firstLine="420"/>
      </w:pPr>
      <w:r>
        <w:t>4.4.5消费趋势分析</w:t>
      </w:r>
    </w:p>
    <w:p w14:paraId="31CA5D66" w14:textId="77777777" w:rsidR="001B4EE1" w:rsidRDefault="001B4EE1" w:rsidP="001B4EE1">
      <w:pPr>
        <w:spacing w:line="360" w:lineRule="auto"/>
        <w:ind w:firstLineChars="200" w:firstLine="420"/>
      </w:pPr>
      <w:r>
        <w:t>4.5化妆品</w:t>
      </w:r>
    </w:p>
    <w:p w14:paraId="3B6DDE2F" w14:textId="77777777" w:rsidR="001B4EE1" w:rsidRDefault="001B4EE1" w:rsidP="001B4EE1">
      <w:pPr>
        <w:spacing w:line="360" w:lineRule="auto"/>
        <w:ind w:firstLineChars="200" w:firstLine="420"/>
      </w:pPr>
      <w:r>
        <w:t>4.5.1市场规模分析</w:t>
      </w:r>
    </w:p>
    <w:p w14:paraId="00F17989" w14:textId="77777777" w:rsidR="001B4EE1" w:rsidRDefault="001B4EE1" w:rsidP="001B4EE1">
      <w:pPr>
        <w:spacing w:line="360" w:lineRule="auto"/>
        <w:ind w:firstLineChars="200" w:firstLine="420"/>
      </w:pPr>
      <w:r>
        <w:t>4.5.2产品结构分析</w:t>
      </w:r>
    </w:p>
    <w:p w14:paraId="4AD022AF" w14:textId="77777777" w:rsidR="001B4EE1" w:rsidRDefault="001B4EE1" w:rsidP="001B4EE1">
      <w:pPr>
        <w:spacing w:line="360" w:lineRule="auto"/>
        <w:ind w:firstLineChars="200" w:firstLine="420"/>
      </w:pPr>
      <w:r>
        <w:t>4.5.3市场格局分析</w:t>
      </w:r>
    </w:p>
    <w:p w14:paraId="2DCF69F8" w14:textId="77777777" w:rsidR="001B4EE1" w:rsidRDefault="001B4EE1" w:rsidP="001B4EE1">
      <w:pPr>
        <w:spacing w:line="360" w:lineRule="auto"/>
        <w:ind w:firstLineChars="200" w:firstLine="420"/>
      </w:pPr>
      <w:r>
        <w:t>4.5.4对外贸易分析</w:t>
      </w:r>
    </w:p>
    <w:p w14:paraId="09211E99" w14:textId="77777777" w:rsidR="001B4EE1" w:rsidRDefault="001B4EE1" w:rsidP="001B4EE1">
      <w:pPr>
        <w:spacing w:line="360" w:lineRule="auto"/>
        <w:ind w:firstLineChars="200" w:firstLine="420"/>
      </w:pPr>
      <w:r>
        <w:t>4.5.5销售渠道分析</w:t>
      </w:r>
    </w:p>
    <w:p w14:paraId="569F7C58" w14:textId="77777777" w:rsidR="001B4EE1" w:rsidRDefault="001B4EE1" w:rsidP="001B4EE1">
      <w:pPr>
        <w:spacing w:line="360" w:lineRule="auto"/>
        <w:ind w:firstLineChars="200" w:firstLine="420"/>
      </w:pPr>
    </w:p>
    <w:p w14:paraId="3F720E9D" w14:textId="77777777" w:rsidR="001B4EE1" w:rsidRPr="001B4EE1" w:rsidRDefault="001B4EE1" w:rsidP="001B4EE1">
      <w:pPr>
        <w:spacing w:line="360" w:lineRule="auto"/>
        <w:ind w:firstLineChars="200" w:firstLine="420"/>
        <w:rPr>
          <w:b/>
        </w:rPr>
      </w:pPr>
      <w:r w:rsidRPr="001B4EE1">
        <w:rPr>
          <w:rFonts w:hint="eastAsia"/>
          <w:b/>
        </w:rPr>
        <w:t>第五章</w:t>
      </w:r>
      <w:r w:rsidRPr="001B4EE1">
        <w:rPr>
          <w:b/>
        </w:rPr>
        <w:t>2016-2020年中国重点城市商业零售发展分析</w:t>
      </w:r>
    </w:p>
    <w:p w14:paraId="15A7844A" w14:textId="77777777" w:rsidR="001B4EE1" w:rsidRDefault="001B4EE1" w:rsidP="001B4EE1">
      <w:pPr>
        <w:spacing w:line="360" w:lineRule="auto"/>
        <w:ind w:firstLineChars="200" w:firstLine="420"/>
      </w:pPr>
      <w:r>
        <w:t>5.1北京市</w:t>
      </w:r>
    </w:p>
    <w:p w14:paraId="568AC9E5" w14:textId="77777777" w:rsidR="001B4EE1" w:rsidRDefault="001B4EE1" w:rsidP="001B4EE1">
      <w:pPr>
        <w:spacing w:line="360" w:lineRule="auto"/>
        <w:ind w:firstLineChars="200" w:firstLine="420"/>
      </w:pPr>
      <w:r>
        <w:t>5.1.1居民消费情况分析</w:t>
      </w:r>
    </w:p>
    <w:p w14:paraId="25704D2E" w14:textId="77777777" w:rsidR="001B4EE1" w:rsidRDefault="001B4EE1" w:rsidP="001B4EE1">
      <w:pPr>
        <w:spacing w:line="360" w:lineRule="auto"/>
        <w:ind w:firstLineChars="200" w:firstLine="420"/>
      </w:pPr>
      <w:r>
        <w:t>5.1.2零售市场规模分析</w:t>
      </w:r>
    </w:p>
    <w:p w14:paraId="604DA245" w14:textId="77777777" w:rsidR="001B4EE1" w:rsidRDefault="001B4EE1" w:rsidP="001B4EE1">
      <w:pPr>
        <w:spacing w:line="360" w:lineRule="auto"/>
        <w:ind w:firstLineChars="200" w:firstLine="420"/>
      </w:pPr>
      <w:r>
        <w:t>5.1.3发展目标分析</w:t>
      </w:r>
    </w:p>
    <w:p w14:paraId="1D5712A0" w14:textId="77777777" w:rsidR="001B4EE1" w:rsidRDefault="001B4EE1" w:rsidP="001B4EE1">
      <w:pPr>
        <w:spacing w:line="360" w:lineRule="auto"/>
        <w:ind w:firstLineChars="200" w:firstLine="420"/>
      </w:pPr>
      <w:r>
        <w:t>5.2上海市</w:t>
      </w:r>
    </w:p>
    <w:p w14:paraId="30724AA2" w14:textId="77777777" w:rsidR="001B4EE1" w:rsidRDefault="001B4EE1" w:rsidP="001B4EE1">
      <w:pPr>
        <w:spacing w:line="360" w:lineRule="auto"/>
        <w:ind w:firstLineChars="200" w:firstLine="420"/>
      </w:pPr>
      <w:r>
        <w:t>5.2.1居民消费支出</w:t>
      </w:r>
    </w:p>
    <w:p w14:paraId="2BA5FFC5" w14:textId="77777777" w:rsidR="001B4EE1" w:rsidRDefault="001B4EE1" w:rsidP="001B4EE1">
      <w:pPr>
        <w:spacing w:line="360" w:lineRule="auto"/>
        <w:ind w:firstLineChars="200" w:firstLine="420"/>
      </w:pPr>
      <w:r>
        <w:t>5.2.2零售市场规模分析</w:t>
      </w:r>
    </w:p>
    <w:p w14:paraId="1A51F705" w14:textId="77777777" w:rsidR="001B4EE1" w:rsidRDefault="001B4EE1" w:rsidP="001B4EE1">
      <w:pPr>
        <w:spacing w:line="360" w:lineRule="auto"/>
        <w:ind w:firstLineChars="200" w:firstLine="420"/>
      </w:pPr>
      <w:r>
        <w:t>5.2.3消费品进口分析</w:t>
      </w:r>
    </w:p>
    <w:p w14:paraId="557E351C" w14:textId="77777777" w:rsidR="001B4EE1" w:rsidRDefault="001B4EE1" w:rsidP="001B4EE1">
      <w:pPr>
        <w:spacing w:line="360" w:lineRule="auto"/>
        <w:ind w:firstLineChars="200" w:firstLine="420"/>
      </w:pPr>
      <w:r>
        <w:t>5.2.4零售电商发展分析</w:t>
      </w:r>
    </w:p>
    <w:p w14:paraId="65C85926" w14:textId="77777777" w:rsidR="001B4EE1" w:rsidRDefault="001B4EE1" w:rsidP="001B4EE1">
      <w:pPr>
        <w:spacing w:line="360" w:lineRule="auto"/>
        <w:ind w:firstLineChars="200" w:firstLine="420"/>
      </w:pPr>
      <w:r>
        <w:t>5.2.5“十三五”发展目标分析</w:t>
      </w:r>
    </w:p>
    <w:p w14:paraId="5210E8CF" w14:textId="77777777" w:rsidR="001B4EE1" w:rsidRDefault="001B4EE1" w:rsidP="001B4EE1">
      <w:pPr>
        <w:spacing w:line="360" w:lineRule="auto"/>
        <w:ind w:firstLineChars="200" w:firstLine="420"/>
      </w:pPr>
      <w:r>
        <w:t>5.3广州市</w:t>
      </w:r>
    </w:p>
    <w:p w14:paraId="6DC03D84" w14:textId="77777777" w:rsidR="001B4EE1" w:rsidRDefault="001B4EE1" w:rsidP="001B4EE1">
      <w:pPr>
        <w:spacing w:line="360" w:lineRule="auto"/>
        <w:ind w:firstLineChars="200" w:firstLine="420"/>
      </w:pPr>
      <w:r>
        <w:t>5.3.1零售市场规模分析</w:t>
      </w:r>
    </w:p>
    <w:p w14:paraId="0304D583" w14:textId="77777777" w:rsidR="001B4EE1" w:rsidRDefault="001B4EE1" w:rsidP="001B4EE1">
      <w:pPr>
        <w:spacing w:line="360" w:lineRule="auto"/>
        <w:ind w:firstLineChars="200" w:firstLine="420"/>
      </w:pPr>
      <w:r>
        <w:t>5.3.2重点企业发展分析</w:t>
      </w:r>
    </w:p>
    <w:p w14:paraId="6B7FAD12" w14:textId="77777777" w:rsidR="001B4EE1" w:rsidRDefault="001B4EE1" w:rsidP="001B4EE1">
      <w:pPr>
        <w:spacing w:line="360" w:lineRule="auto"/>
        <w:ind w:firstLineChars="200" w:firstLine="420"/>
      </w:pPr>
      <w:r>
        <w:t>5.3.3未来发展规划</w:t>
      </w:r>
    </w:p>
    <w:p w14:paraId="1C1F8B5F" w14:textId="77777777" w:rsidR="001B4EE1" w:rsidRDefault="001B4EE1" w:rsidP="001B4EE1">
      <w:pPr>
        <w:spacing w:line="360" w:lineRule="auto"/>
        <w:ind w:firstLineChars="200" w:firstLine="420"/>
      </w:pPr>
      <w:r>
        <w:t>5.4深圳市</w:t>
      </w:r>
    </w:p>
    <w:p w14:paraId="0132816D" w14:textId="77777777" w:rsidR="001B4EE1" w:rsidRDefault="001B4EE1" w:rsidP="001B4EE1">
      <w:pPr>
        <w:spacing w:line="360" w:lineRule="auto"/>
        <w:ind w:firstLineChars="200" w:firstLine="420"/>
      </w:pPr>
      <w:r>
        <w:t>5.4.1市场规模分析</w:t>
      </w:r>
    </w:p>
    <w:p w14:paraId="099BD1C5" w14:textId="77777777" w:rsidR="001B4EE1" w:rsidRDefault="001B4EE1" w:rsidP="001B4EE1">
      <w:pPr>
        <w:spacing w:line="360" w:lineRule="auto"/>
        <w:ind w:firstLineChars="200" w:firstLine="420"/>
      </w:pPr>
      <w:r>
        <w:lastRenderedPageBreak/>
        <w:t>5.4.2本土零售企业发展成就</w:t>
      </w:r>
    </w:p>
    <w:p w14:paraId="39CB3BA0" w14:textId="77777777" w:rsidR="001B4EE1" w:rsidRDefault="001B4EE1" w:rsidP="001B4EE1">
      <w:pPr>
        <w:spacing w:line="360" w:lineRule="auto"/>
        <w:ind w:firstLineChars="200" w:firstLine="420"/>
      </w:pPr>
      <w:r>
        <w:t>5.4.3深圳商业零售快速发展成因分析</w:t>
      </w:r>
    </w:p>
    <w:p w14:paraId="44BB2BEC" w14:textId="77777777" w:rsidR="001B4EE1" w:rsidRDefault="001B4EE1" w:rsidP="001B4EE1">
      <w:pPr>
        <w:spacing w:line="360" w:lineRule="auto"/>
        <w:ind w:firstLineChars="200" w:firstLine="420"/>
      </w:pPr>
      <w:r>
        <w:t>5.4.4发展变革分析</w:t>
      </w:r>
    </w:p>
    <w:p w14:paraId="5B90E722" w14:textId="77777777" w:rsidR="001B4EE1" w:rsidRDefault="001B4EE1" w:rsidP="001B4EE1">
      <w:pPr>
        <w:spacing w:line="360" w:lineRule="auto"/>
        <w:ind w:firstLineChars="200" w:firstLine="420"/>
      </w:pPr>
      <w:r>
        <w:t>5.5成都市</w:t>
      </w:r>
    </w:p>
    <w:p w14:paraId="60FFDA7E" w14:textId="77777777" w:rsidR="001B4EE1" w:rsidRDefault="001B4EE1" w:rsidP="001B4EE1">
      <w:pPr>
        <w:spacing w:line="360" w:lineRule="auto"/>
        <w:ind w:firstLineChars="200" w:firstLine="420"/>
      </w:pPr>
      <w:r>
        <w:t>5.5.1市场规模分析</w:t>
      </w:r>
    </w:p>
    <w:p w14:paraId="526DF721" w14:textId="77777777" w:rsidR="001B4EE1" w:rsidRDefault="001B4EE1" w:rsidP="001B4EE1">
      <w:pPr>
        <w:spacing w:line="360" w:lineRule="auto"/>
        <w:ind w:firstLineChars="200" w:firstLine="420"/>
      </w:pPr>
      <w:r>
        <w:t>5.5.2商业零售态发展分析</w:t>
      </w:r>
    </w:p>
    <w:p w14:paraId="5FAE8148" w14:textId="77777777" w:rsidR="001B4EE1" w:rsidRDefault="001B4EE1" w:rsidP="001B4EE1">
      <w:pPr>
        <w:spacing w:line="360" w:lineRule="auto"/>
        <w:ind w:firstLineChars="200" w:firstLine="420"/>
      </w:pPr>
      <w:r>
        <w:t>5.5.3重点卖场分析</w:t>
      </w:r>
    </w:p>
    <w:p w14:paraId="44A28E42" w14:textId="77777777" w:rsidR="001B4EE1" w:rsidRDefault="001B4EE1" w:rsidP="001B4EE1">
      <w:pPr>
        <w:spacing w:line="360" w:lineRule="auto"/>
        <w:ind w:firstLineChars="200" w:firstLine="420"/>
      </w:pPr>
      <w:r>
        <w:t>5.5.4政府服务分析</w:t>
      </w:r>
    </w:p>
    <w:p w14:paraId="2B38516B" w14:textId="77777777" w:rsidR="001B4EE1" w:rsidRDefault="001B4EE1" w:rsidP="001B4EE1">
      <w:pPr>
        <w:spacing w:line="360" w:lineRule="auto"/>
        <w:ind w:firstLineChars="200" w:firstLine="420"/>
      </w:pPr>
    </w:p>
    <w:p w14:paraId="2A984EBD" w14:textId="77777777" w:rsidR="001B4EE1" w:rsidRPr="001B4EE1" w:rsidRDefault="001B4EE1" w:rsidP="001B4EE1">
      <w:pPr>
        <w:spacing w:line="360" w:lineRule="auto"/>
        <w:ind w:firstLineChars="200" w:firstLine="420"/>
        <w:rPr>
          <w:b/>
        </w:rPr>
      </w:pPr>
      <w:r w:rsidRPr="001B4EE1">
        <w:rPr>
          <w:rFonts w:hint="eastAsia"/>
          <w:b/>
        </w:rPr>
        <w:t>第六章中国商业零售电子商务发展分析</w:t>
      </w:r>
    </w:p>
    <w:p w14:paraId="30116C79" w14:textId="77777777" w:rsidR="001B4EE1" w:rsidRDefault="001B4EE1" w:rsidP="001B4EE1">
      <w:pPr>
        <w:spacing w:line="360" w:lineRule="auto"/>
        <w:ind w:firstLineChars="200" w:firstLine="420"/>
      </w:pPr>
      <w:r>
        <w:t>6.1中国电子商务行业分析</w:t>
      </w:r>
    </w:p>
    <w:p w14:paraId="277B2032" w14:textId="77777777" w:rsidR="001B4EE1" w:rsidRDefault="001B4EE1" w:rsidP="001B4EE1">
      <w:pPr>
        <w:spacing w:line="360" w:lineRule="auto"/>
        <w:ind w:firstLineChars="200" w:firstLine="420"/>
      </w:pPr>
      <w:r>
        <w:t>6.1.1市场规模分析</w:t>
      </w:r>
    </w:p>
    <w:p w14:paraId="398EE785" w14:textId="77777777" w:rsidR="001B4EE1" w:rsidRDefault="001B4EE1" w:rsidP="001B4EE1">
      <w:pPr>
        <w:spacing w:line="360" w:lineRule="auto"/>
        <w:ind w:firstLineChars="200" w:firstLine="420"/>
      </w:pPr>
      <w:r>
        <w:t>6.1.2市场特点分析</w:t>
      </w:r>
    </w:p>
    <w:p w14:paraId="3A54AC7D" w14:textId="77777777" w:rsidR="001B4EE1" w:rsidRDefault="001B4EE1" w:rsidP="001B4EE1">
      <w:pPr>
        <w:spacing w:line="360" w:lineRule="auto"/>
        <w:ind w:firstLineChars="200" w:firstLine="420"/>
      </w:pPr>
      <w:r>
        <w:t>6.1.3区域发展分析</w:t>
      </w:r>
    </w:p>
    <w:p w14:paraId="5D6A02B6" w14:textId="77777777" w:rsidR="001B4EE1" w:rsidRDefault="001B4EE1" w:rsidP="001B4EE1">
      <w:pPr>
        <w:spacing w:line="360" w:lineRule="auto"/>
        <w:ind w:firstLineChars="200" w:firstLine="420"/>
      </w:pPr>
      <w:r>
        <w:t>6.1.4市场格局分析</w:t>
      </w:r>
    </w:p>
    <w:p w14:paraId="46F6EF03" w14:textId="77777777" w:rsidR="001B4EE1" w:rsidRDefault="001B4EE1" w:rsidP="001B4EE1">
      <w:pPr>
        <w:spacing w:line="360" w:lineRule="auto"/>
        <w:ind w:firstLineChars="200" w:firstLine="420"/>
      </w:pPr>
      <w:r>
        <w:t>6.2电子商务商业模式分析</w:t>
      </w:r>
    </w:p>
    <w:p w14:paraId="0A3C1957" w14:textId="77777777" w:rsidR="001B4EE1" w:rsidRDefault="001B4EE1" w:rsidP="001B4EE1">
      <w:pPr>
        <w:spacing w:line="360" w:lineRule="auto"/>
        <w:ind w:firstLineChars="200" w:firstLine="420"/>
      </w:pPr>
      <w:r>
        <w:t>6.2.1B2B</w:t>
      </w:r>
    </w:p>
    <w:p w14:paraId="3EA4CA84" w14:textId="77777777" w:rsidR="001B4EE1" w:rsidRDefault="001B4EE1" w:rsidP="001B4EE1">
      <w:pPr>
        <w:spacing w:line="360" w:lineRule="auto"/>
        <w:ind w:firstLineChars="200" w:firstLine="420"/>
      </w:pPr>
      <w:r>
        <w:t>6.2.2B2C</w:t>
      </w:r>
    </w:p>
    <w:p w14:paraId="52F9EE5D" w14:textId="77777777" w:rsidR="001B4EE1" w:rsidRDefault="001B4EE1" w:rsidP="001B4EE1">
      <w:pPr>
        <w:spacing w:line="360" w:lineRule="auto"/>
        <w:ind w:firstLineChars="200" w:firstLine="420"/>
      </w:pPr>
      <w:r>
        <w:t>6.2.3C2C</w:t>
      </w:r>
    </w:p>
    <w:p w14:paraId="593A3967" w14:textId="77777777" w:rsidR="001B4EE1" w:rsidRDefault="001B4EE1" w:rsidP="001B4EE1">
      <w:pPr>
        <w:spacing w:line="360" w:lineRule="auto"/>
        <w:ind w:firstLineChars="200" w:firstLine="420"/>
      </w:pPr>
      <w:r>
        <w:t>6.2.4O2O</w:t>
      </w:r>
    </w:p>
    <w:p w14:paraId="29B91988" w14:textId="77777777" w:rsidR="001B4EE1" w:rsidRDefault="001B4EE1" w:rsidP="001B4EE1">
      <w:pPr>
        <w:spacing w:line="360" w:lineRule="auto"/>
        <w:ind w:firstLineChars="200" w:firstLine="420"/>
      </w:pPr>
      <w:r>
        <w:t>6.3中国网络零售市场分析</w:t>
      </w:r>
    </w:p>
    <w:p w14:paraId="3D154C93" w14:textId="77777777" w:rsidR="001B4EE1" w:rsidRDefault="001B4EE1" w:rsidP="001B4EE1">
      <w:pPr>
        <w:spacing w:line="360" w:lineRule="auto"/>
        <w:ind w:firstLineChars="200" w:firstLine="420"/>
      </w:pPr>
      <w:r>
        <w:t>6.3.1市场规模分析</w:t>
      </w:r>
    </w:p>
    <w:p w14:paraId="752778E5" w14:textId="77777777" w:rsidR="001B4EE1" w:rsidRDefault="001B4EE1" w:rsidP="001B4EE1">
      <w:pPr>
        <w:spacing w:line="360" w:lineRule="auto"/>
        <w:ind w:firstLineChars="200" w:firstLine="420"/>
      </w:pPr>
      <w:r>
        <w:t>6.3.2社会零售总额占比分析</w:t>
      </w:r>
    </w:p>
    <w:p w14:paraId="0655CCB3" w14:textId="77777777" w:rsidR="001B4EE1" w:rsidRDefault="001B4EE1" w:rsidP="001B4EE1">
      <w:pPr>
        <w:spacing w:line="360" w:lineRule="auto"/>
        <w:ind w:firstLineChars="200" w:firstLine="420"/>
      </w:pPr>
      <w:r>
        <w:t>6.3.3网购用户分析</w:t>
      </w:r>
    </w:p>
    <w:p w14:paraId="249AAAE6" w14:textId="77777777" w:rsidR="001B4EE1" w:rsidRDefault="001B4EE1" w:rsidP="001B4EE1">
      <w:pPr>
        <w:spacing w:line="360" w:lineRule="auto"/>
        <w:ind w:firstLineChars="200" w:firstLine="420"/>
      </w:pPr>
      <w:r>
        <w:t>6.3.4竞争格局分析</w:t>
      </w:r>
    </w:p>
    <w:p w14:paraId="5C9AF20D" w14:textId="77777777" w:rsidR="001B4EE1" w:rsidRDefault="001B4EE1" w:rsidP="001B4EE1">
      <w:pPr>
        <w:spacing w:line="360" w:lineRule="auto"/>
        <w:ind w:firstLineChars="200" w:firstLine="420"/>
      </w:pPr>
      <w:r>
        <w:t>6.4传统零售与网络零售比较分析</w:t>
      </w:r>
    </w:p>
    <w:p w14:paraId="3F44B4EA" w14:textId="77777777" w:rsidR="001B4EE1" w:rsidRDefault="001B4EE1" w:rsidP="001B4EE1">
      <w:pPr>
        <w:spacing w:line="360" w:lineRule="auto"/>
        <w:ind w:firstLineChars="200" w:firstLine="420"/>
      </w:pPr>
      <w:r>
        <w:t>6.4.1成本控制方面</w:t>
      </w:r>
    </w:p>
    <w:p w14:paraId="49DD46D4" w14:textId="77777777" w:rsidR="001B4EE1" w:rsidRDefault="001B4EE1" w:rsidP="001B4EE1">
      <w:pPr>
        <w:spacing w:line="360" w:lineRule="auto"/>
        <w:ind w:firstLineChars="200" w:firstLine="420"/>
      </w:pPr>
      <w:r>
        <w:t>6.4.2消费群体方面</w:t>
      </w:r>
    </w:p>
    <w:p w14:paraId="48F31A57" w14:textId="77777777" w:rsidR="001B4EE1" w:rsidRDefault="001B4EE1" w:rsidP="001B4EE1">
      <w:pPr>
        <w:spacing w:line="360" w:lineRule="auto"/>
        <w:ind w:firstLineChars="200" w:firstLine="420"/>
      </w:pPr>
      <w:r>
        <w:t>6.4.3抵御风险能力</w:t>
      </w:r>
    </w:p>
    <w:p w14:paraId="314667F4" w14:textId="77777777" w:rsidR="001B4EE1" w:rsidRDefault="001B4EE1" w:rsidP="001B4EE1">
      <w:pPr>
        <w:spacing w:line="360" w:lineRule="auto"/>
        <w:ind w:firstLineChars="200" w:firstLine="420"/>
      </w:pPr>
      <w:r>
        <w:t>6.4.4质量保障方面</w:t>
      </w:r>
    </w:p>
    <w:p w14:paraId="750EC824" w14:textId="77777777" w:rsidR="001B4EE1" w:rsidRDefault="001B4EE1" w:rsidP="001B4EE1">
      <w:pPr>
        <w:spacing w:line="360" w:lineRule="auto"/>
        <w:ind w:firstLineChars="200" w:firstLine="420"/>
      </w:pPr>
      <w:r>
        <w:lastRenderedPageBreak/>
        <w:t>6.4.5商品定价方面</w:t>
      </w:r>
    </w:p>
    <w:p w14:paraId="5320F860" w14:textId="77777777" w:rsidR="001B4EE1" w:rsidRDefault="001B4EE1" w:rsidP="001B4EE1">
      <w:pPr>
        <w:spacing w:line="360" w:lineRule="auto"/>
        <w:ind w:firstLineChars="200" w:firstLine="420"/>
      </w:pPr>
      <w:r>
        <w:t>6.4.6行业联动方面</w:t>
      </w:r>
    </w:p>
    <w:p w14:paraId="32E558E9" w14:textId="77777777" w:rsidR="001B4EE1" w:rsidRDefault="001B4EE1" w:rsidP="001B4EE1">
      <w:pPr>
        <w:spacing w:line="360" w:lineRule="auto"/>
        <w:ind w:firstLineChars="200" w:firstLine="420"/>
      </w:pPr>
      <w:r>
        <w:t>6.5商业零售电子商务发展前景及趋势分析</w:t>
      </w:r>
    </w:p>
    <w:p w14:paraId="2390BAEA" w14:textId="77777777" w:rsidR="001B4EE1" w:rsidRDefault="001B4EE1" w:rsidP="001B4EE1">
      <w:pPr>
        <w:spacing w:line="360" w:lineRule="auto"/>
        <w:ind w:firstLineChars="200" w:firstLine="420"/>
      </w:pPr>
      <w:r>
        <w:t>6.5.1“十三五”发展目标</w:t>
      </w:r>
    </w:p>
    <w:p w14:paraId="025F5570" w14:textId="77777777" w:rsidR="001B4EE1" w:rsidRDefault="001B4EE1" w:rsidP="001B4EE1">
      <w:pPr>
        <w:spacing w:line="360" w:lineRule="auto"/>
        <w:ind w:firstLineChars="200" w:firstLine="420"/>
      </w:pPr>
      <w:r>
        <w:t>6.5.2“十三五”重点任务</w:t>
      </w:r>
    </w:p>
    <w:p w14:paraId="1E5D6688" w14:textId="77777777" w:rsidR="001B4EE1" w:rsidRDefault="001B4EE1" w:rsidP="001B4EE1">
      <w:pPr>
        <w:spacing w:line="360" w:lineRule="auto"/>
        <w:ind w:firstLineChars="200" w:firstLine="420"/>
      </w:pPr>
      <w:r>
        <w:t>6.5.3规模预测分析</w:t>
      </w:r>
    </w:p>
    <w:p w14:paraId="003335C5" w14:textId="77777777" w:rsidR="001B4EE1" w:rsidRDefault="001B4EE1" w:rsidP="001B4EE1">
      <w:pPr>
        <w:spacing w:line="360" w:lineRule="auto"/>
        <w:ind w:firstLineChars="200" w:firstLine="420"/>
      </w:pPr>
    </w:p>
    <w:p w14:paraId="47A28030" w14:textId="77777777" w:rsidR="001B4EE1" w:rsidRPr="001B4EE1" w:rsidRDefault="001B4EE1" w:rsidP="001B4EE1">
      <w:pPr>
        <w:spacing w:line="360" w:lineRule="auto"/>
        <w:ind w:firstLineChars="200" w:firstLine="420"/>
        <w:rPr>
          <w:b/>
        </w:rPr>
      </w:pPr>
      <w:r w:rsidRPr="001B4EE1">
        <w:rPr>
          <w:rFonts w:hint="eastAsia"/>
          <w:b/>
        </w:rPr>
        <w:t>第七章</w:t>
      </w:r>
      <w:r w:rsidRPr="001B4EE1">
        <w:rPr>
          <w:b/>
        </w:rPr>
        <w:t>2016-2020年中国商业零售竞争格局分析</w:t>
      </w:r>
    </w:p>
    <w:p w14:paraId="401C7F11" w14:textId="77777777" w:rsidR="001B4EE1" w:rsidRDefault="001B4EE1" w:rsidP="001B4EE1">
      <w:pPr>
        <w:spacing w:line="360" w:lineRule="auto"/>
        <w:ind w:firstLineChars="200" w:firstLine="420"/>
      </w:pPr>
      <w:r>
        <w:t>7.1商业零售竞争结构分析</w:t>
      </w:r>
    </w:p>
    <w:p w14:paraId="204377EF" w14:textId="77777777" w:rsidR="001B4EE1" w:rsidRDefault="001B4EE1" w:rsidP="001B4EE1">
      <w:pPr>
        <w:spacing w:line="360" w:lineRule="auto"/>
        <w:ind w:firstLineChars="200" w:firstLine="420"/>
      </w:pPr>
      <w:r>
        <w:t>7.1.1高度竞争性分析</w:t>
      </w:r>
    </w:p>
    <w:p w14:paraId="575CCD9C" w14:textId="77777777" w:rsidR="001B4EE1" w:rsidRDefault="001B4EE1" w:rsidP="001B4EE1">
      <w:pPr>
        <w:spacing w:line="360" w:lineRule="auto"/>
        <w:ind w:firstLineChars="200" w:firstLine="420"/>
      </w:pPr>
      <w:r>
        <w:t>7.1.2规模化趋势分析</w:t>
      </w:r>
    </w:p>
    <w:p w14:paraId="1E48C5F2" w14:textId="77777777" w:rsidR="001B4EE1" w:rsidRDefault="001B4EE1" w:rsidP="001B4EE1">
      <w:pPr>
        <w:spacing w:line="360" w:lineRule="auto"/>
        <w:ind w:firstLineChars="200" w:firstLine="420"/>
      </w:pPr>
      <w:r>
        <w:t>7.1.3行业进入壁垒分析</w:t>
      </w:r>
    </w:p>
    <w:p w14:paraId="68DE9A72" w14:textId="77777777" w:rsidR="001B4EE1" w:rsidRDefault="001B4EE1" w:rsidP="001B4EE1">
      <w:pPr>
        <w:spacing w:line="360" w:lineRule="auto"/>
        <w:ind w:firstLineChars="200" w:firstLine="420"/>
      </w:pPr>
      <w:r>
        <w:t>7.1.4替代品威胁分析</w:t>
      </w:r>
    </w:p>
    <w:p w14:paraId="3ED7F6D5" w14:textId="77777777" w:rsidR="001B4EE1" w:rsidRDefault="001B4EE1" w:rsidP="001B4EE1">
      <w:pPr>
        <w:spacing w:line="360" w:lineRule="auto"/>
        <w:ind w:firstLineChars="200" w:firstLine="420"/>
      </w:pPr>
      <w:r>
        <w:t>7.2中国商业零售竞争剖析</w:t>
      </w:r>
    </w:p>
    <w:p w14:paraId="7E252709" w14:textId="77777777" w:rsidR="001B4EE1" w:rsidRDefault="001B4EE1" w:rsidP="001B4EE1">
      <w:pPr>
        <w:spacing w:line="360" w:lineRule="auto"/>
        <w:ind w:firstLineChars="200" w:firstLine="420"/>
      </w:pPr>
      <w:r>
        <w:t>7.2.1中国国际竞争力分析</w:t>
      </w:r>
    </w:p>
    <w:p w14:paraId="7257866B" w14:textId="77777777" w:rsidR="001B4EE1" w:rsidRDefault="001B4EE1" w:rsidP="001B4EE1">
      <w:pPr>
        <w:spacing w:line="360" w:lineRule="auto"/>
        <w:ind w:firstLineChars="200" w:firstLine="420"/>
      </w:pPr>
      <w:r>
        <w:t>7.2.2零售企业竞争力分析</w:t>
      </w:r>
    </w:p>
    <w:p w14:paraId="22CCA458" w14:textId="77777777" w:rsidR="001B4EE1" w:rsidRDefault="001B4EE1" w:rsidP="001B4EE1">
      <w:pPr>
        <w:spacing w:line="360" w:lineRule="auto"/>
        <w:ind w:firstLineChars="200" w:firstLine="420"/>
      </w:pPr>
      <w:r>
        <w:t>7.2.3低价运作竞争分析</w:t>
      </w:r>
    </w:p>
    <w:p w14:paraId="1FC985FC" w14:textId="77777777" w:rsidR="001B4EE1" w:rsidRDefault="001B4EE1" w:rsidP="001B4EE1">
      <w:pPr>
        <w:spacing w:line="360" w:lineRule="auto"/>
        <w:ind w:firstLineChars="200" w:firstLine="420"/>
      </w:pPr>
      <w:r>
        <w:t>7.2.4竞争格局转变分析</w:t>
      </w:r>
    </w:p>
    <w:p w14:paraId="1125C900" w14:textId="77777777" w:rsidR="001B4EE1" w:rsidRDefault="001B4EE1" w:rsidP="001B4EE1">
      <w:pPr>
        <w:spacing w:line="360" w:lineRule="auto"/>
        <w:ind w:firstLineChars="200" w:firstLine="420"/>
      </w:pPr>
      <w:r>
        <w:t>7.3中外零售企业竞争力比较分析</w:t>
      </w:r>
    </w:p>
    <w:p w14:paraId="719CBE2B" w14:textId="77777777" w:rsidR="001B4EE1" w:rsidRDefault="001B4EE1" w:rsidP="001B4EE1">
      <w:pPr>
        <w:spacing w:line="360" w:lineRule="auto"/>
        <w:ind w:firstLineChars="200" w:firstLine="420"/>
      </w:pPr>
      <w:r>
        <w:t>7.3.1管理技术对比</w:t>
      </w:r>
    </w:p>
    <w:p w14:paraId="2538682A" w14:textId="77777777" w:rsidR="001B4EE1" w:rsidRDefault="001B4EE1" w:rsidP="001B4EE1">
      <w:pPr>
        <w:spacing w:line="360" w:lineRule="auto"/>
        <w:ind w:firstLineChars="200" w:firstLine="420"/>
      </w:pPr>
      <w:r>
        <w:t>7.3.2人力资本对比</w:t>
      </w:r>
    </w:p>
    <w:p w14:paraId="0000E682" w14:textId="77777777" w:rsidR="001B4EE1" w:rsidRDefault="001B4EE1" w:rsidP="001B4EE1">
      <w:pPr>
        <w:spacing w:line="360" w:lineRule="auto"/>
        <w:ind w:firstLineChars="200" w:firstLine="420"/>
      </w:pPr>
      <w:r>
        <w:t>7.3.3企业规模对比</w:t>
      </w:r>
    </w:p>
    <w:p w14:paraId="3D97B523" w14:textId="77777777" w:rsidR="001B4EE1" w:rsidRDefault="001B4EE1" w:rsidP="001B4EE1">
      <w:pPr>
        <w:spacing w:line="360" w:lineRule="auto"/>
        <w:ind w:firstLineChars="200" w:firstLine="420"/>
      </w:pPr>
      <w:r>
        <w:t>7.3.4营销战略对比</w:t>
      </w:r>
    </w:p>
    <w:p w14:paraId="000CC421" w14:textId="77777777" w:rsidR="001B4EE1" w:rsidRDefault="001B4EE1" w:rsidP="001B4EE1">
      <w:pPr>
        <w:spacing w:line="360" w:lineRule="auto"/>
        <w:ind w:firstLineChars="200" w:firstLine="420"/>
      </w:pPr>
      <w:r>
        <w:t>7.4提高中国商业零售竞争力策略</w:t>
      </w:r>
    </w:p>
    <w:p w14:paraId="04CCE109" w14:textId="77777777" w:rsidR="001B4EE1" w:rsidRDefault="001B4EE1" w:rsidP="001B4EE1">
      <w:pPr>
        <w:spacing w:line="360" w:lineRule="auto"/>
        <w:ind w:firstLineChars="200" w:firstLine="420"/>
      </w:pPr>
      <w:r>
        <w:t>7.4.1实现规模化经营</w:t>
      </w:r>
    </w:p>
    <w:p w14:paraId="42E1CED8" w14:textId="77777777" w:rsidR="001B4EE1" w:rsidRDefault="001B4EE1" w:rsidP="001B4EE1">
      <w:pPr>
        <w:spacing w:line="360" w:lineRule="auto"/>
        <w:ind w:firstLineChars="200" w:firstLine="420"/>
      </w:pPr>
      <w:r>
        <w:t>7.4.2打造自有品牌</w:t>
      </w:r>
    </w:p>
    <w:p w14:paraId="6BC8FAEB" w14:textId="77777777" w:rsidR="001B4EE1" w:rsidRDefault="001B4EE1" w:rsidP="001B4EE1">
      <w:pPr>
        <w:spacing w:line="360" w:lineRule="auto"/>
        <w:ind w:firstLineChars="200" w:firstLine="420"/>
      </w:pPr>
      <w:r>
        <w:t>7.4.3建立伙伴联盟</w:t>
      </w:r>
    </w:p>
    <w:p w14:paraId="184EF7D1" w14:textId="77777777" w:rsidR="001B4EE1" w:rsidRDefault="001B4EE1" w:rsidP="001B4EE1">
      <w:pPr>
        <w:spacing w:line="360" w:lineRule="auto"/>
        <w:ind w:firstLineChars="200" w:firstLine="420"/>
      </w:pPr>
      <w:r>
        <w:t>7.4.4发挥本地化优势</w:t>
      </w:r>
    </w:p>
    <w:p w14:paraId="2885DCE0" w14:textId="77777777" w:rsidR="001B4EE1" w:rsidRDefault="001B4EE1" w:rsidP="001B4EE1">
      <w:pPr>
        <w:spacing w:line="360" w:lineRule="auto"/>
        <w:ind w:firstLineChars="200" w:firstLine="420"/>
      </w:pPr>
      <w:r>
        <w:t>7.4.5提高现代化水平</w:t>
      </w:r>
    </w:p>
    <w:p w14:paraId="32774FF2" w14:textId="77777777" w:rsidR="001B4EE1" w:rsidRDefault="001B4EE1" w:rsidP="001B4EE1">
      <w:pPr>
        <w:spacing w:line="360" w:lineRule="auto"/>
        <w:ind w:firstLineChars="200" w:firstLine="420"/>
      </w:pPr>
    </w:p>
    <w:p w14:paraId="2642D733" w14:textId="77777777" w:rsidR="001B4EE1" w:rsidRPr="001B4EE1" w:rsidRDefault="001B4EE1" w:rsidP="001B4EE1">
      <w:pPr>
        <w:spacing w:line="360" w:lineRule="auto"/>
        <w:ind w:firstLineChars="200" w:firstLine="420"/>
        <w:rPr>
          <w:b/>
        </w:rPr>
      </w:pPr>
      <w:r w:rsidRPr="001B4EE1">
        <w:rPr>
          <w:rFonts w:hint="eastAsia"/>
          <w:b/>
        </w:rPr>
        <w:lastRenderedPageBreak/>
        <w:t>第八章</w:t>
      </w:r>
      <w:r w:rsidRPr="001B4EE1">
        <w:rPr>
          <w:b/>
        </w:rPr>
        <w:t>2016-2020年中国商业零售品牌与营销分析</w:t>
      </w:r>
    </w:p>
    <w:p w14:paraId="6D4682A9" w14:textId="77777777" w:rsidR="001B4EE1" w:rsidRDefault="001B4EE1" w:rsidP="001B4EE1">
      <w:pPr>
        <w:spacing w:line="360" w:lineRule="auto"/>
        <w:ind w:firstLineChars="200" w:firstLine="420"/>
      </w:pPr>
      <w:r>
        <w:t>8.1零售企业品牌体系分析</w:t>
      </w:r>
    </w:p>
    <w:p w14:paraId="450F8402" w14:textId="77777777" w:rsidR="001B4EE1" w:rsidRDefault="001B4EE1" w:rsidP="001B4EE1">
      <w:pPr>
        <w:spacing w:line="360" w:lineRule="auto"/>
        <w:ind w:firstLineChars="200" w:firstLine="420"/>
      </w:pPr>
      <w:r>
        <w:t>8.1.1渠道品牌</w:t>
      </w:r>
    </w:p>
    <w:p w14:paraId="7F4808E1" w14:textId="77777777" w:rsidR="001B4EE1" w:rsidRDefault="001B4EE1" w:rsidP="001B4EE1">
      <w:pPr>
        <w:spacing w:line="360" w:lineRule="auto"/>
        <w:ind w:firstLineChars="200" w:firstLine="420"/>
      </w:pPr>
      <w:r>
        <w:t>8.1.2企业自有品牌</w:t>
      </w:r>
    </w:p>
    <w:p w14:paraId="09899CDF" w14:textId="77777777" w:rsidR="001B4EE1" w:rsidRDefault="001B4EE1" w:rsidP="001B4EE1">
      <w:pPr>
        <w:spacing w:line="360" w:lineRule="auto"/>
        <w:ind w:firstLineChars="200" w:firstLine="420"/>
      </w:pPr>
      <w:r>
        <w:t>8.1.3零售服务品牌</w:t>
      </w:r>
    </w:p>
    <w:p w14:paraId="7F53D7AC" w14:textId="77777777" w:rsidR="001B4EE1" w:rsidRDefault="001B4EE1" w:rsidP="001B4EE1">
      <w:pPr>
        <w:spacing w:line="360" w:lineRule="auto"/>
        <w:ind w:firstLineChars="200" w:firstLine="420"/>
      </w:pPr>
      <w:r>
        <w:t>8.1.4相互作用分析</w:t>
      </w:r>
    </w:p>
    <w:p w14:paraId="4E85D852" w14:textId="77777777" w:rsidR="001B4EE1" w:rsidRDefault="001B4EE1" w:rsidP="001B4EE1">
      <w:pPr>
        <w:spacing w:line="360" w:lineRule="auto"/>
        <w:ind w:firstLineChars="200" w:firstLine="420"/>
      </w:pPr>
      <w:r>
        <w:t>8.2商业零售自有品牌发展分析</w:t>
      </w:r>
    </w:p>
    <w:p w14:paraId="7FC89EEC" w14:textId="77777777" w:rsidR="001B4EE1" w:rsidRDefault="001B4EE1" w:rsidP="001B4EE1">
      <w:pPr>
        <w:spacing w:line="360" w:lineRule="auto"/>
        <w:ind w:firstLineChars="200" w:firstLine="420"/>
      </w:pPr>
      <w:r>
        <w:t>8.2.1自有品牌市场竞争分析</w:t>
      </w:r>
    </w:p>
    <w:p w14:paraId="4E85BB78" w14:textId="77777777" w:rsidR="001B4EE1" w:rsidRDefault="001B4EE1" w:rsidP="001B4EE1">
      <w:pPr>
        <w:spacing w:line="360" w:lineRule="auto"/>
        <w:ind w:firstLineChars="200" w:firstLine="420"/>
      </w:pPr>
      <w:r>
        <w:t>8.2.2创建自有品牌优势分析</w:t>
      </w:r>
    </w:p>
    <w:p w14:paraId="7B75CE9F" w14:textId="77777777" w:rsidR="001B4EE1" w:rsidRDefault="001B4EE1" w:rsidP="001B4EE1">
      <w:pPr>
        <w:spacing w:line="360" w:lineRule="auto"/>
        <w:ind w:firstLineChars="200" w:firstLine="420"/>
      </w:pPr>
      <w:r>
        <w:t>8.2.3创建自有品牌条件分析</w:t>
      </w:r>
    </w:p>
    <w:p w14:paraId="71849668" w14:textId="77777777" w:rsidR="001B4EE1" w:rsidRDefault="001B4EE1" w:rsidP="001B4EE1">
      <w:pPr>
        <w:spacing w:line="360" w:lineRule="auto"/>
        <w:ind w:firstLineChars="200" w:firstLine="420"/>
      </w:pPr>
      <w:r>
        <w:t>8.2.4发展自有品牌对策分析</w:t>
      </w:r>
    </w:p>
    <w:p w14:paraId="5501C4E7" w14:textId="068AFC4F" w:rsidR="00683B3B" w:rsidRPr="00683B3B" w:rsidRDefault="001B4EE1" w:rsidP="001B4EE1">
      <w:pPr>
        <w:spacing w:line="360" w:lineRule="auto"/>
        <w:ind w:firstLineChars="200" w:firstLine="420"/>
        <w:rPr>
          <w:rFonts w:hint="eastAsia"/>
        </w:rPr>
      </w:pPr>
      <w:r>
        <w:t>8.3商业零售主要营销手段分析</w:t>
      </w:r>
    </w:p>
    <w:sectPr w:rsidR="00683B3B" w:rsidRPr="00683B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CA385" w14:textId="77777777" w:rsidR="00785C59" w:rsidRDefault="00785C59" w:rsidP="00F40B51">
      <w:r>
        <w:separator/>
      </w:r>
    </w:p>
  </w:endnote>
  <w:endnote w:type="continuationSeparator" w:id="0">
    <w:p w14:paraId="1996AB3E" w14:textId="77777777" w:rsidR="00785C59" w:rsidRDefault="00785C59"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EE187" w14:textId="77777777" w:rsidR="00785C59" w:rsidRDefault="00785C59" w:rsidP="00F40B51">
      <w:r>
        <w:separator/>
      </w:r>
    </w:p>
  </w:footnote>
  <w:footnote w:type="continuationSeparator" w:id="0">
    <w:p w14:paraId="3DC5364B" w14:textId="77777777" w:rsidR="00785C59" w:rsidRDefault="00785C59"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136F8"/>
    <w:rsid w:val="000434E7"/>
    <w:rsid w:val="0008449C"/>
    <w:rsid w:val="00086DFB"/>
    <w:rsid w:val="00091319"/>
    <w:rsid w:val="000A0E48"/>
    <w:rsid w:val="000B77B0"/>
    <w:rsid w:val="000E1369"/>
    <w:rsid w:val="00130E98"/>
    <w:rsid w:val="00152C7F"/>
    <w:rsid w:val="00166A9C"/>
    <w:rsid w:val="00171641"/>
    <w:rsid w:val="001758FE"/>
    <w:rsid w:val="001B4EE1"/>
    <w:rsid w:val="001F1A00"/>
    <w:rsid w:val="001F65B8"/>
    <w:rsid w:val="0020147A"/>
    <w:rsid w:val="00227505"/>
    <w:rsid w:val="002364B5"/>
    <w:rsid w:val="0024734D"/>
    <w:rsid w:val="00280ACE"/>
    <w:rsid w:val="002C1BDD"/>
    <w:rsid w:val="002D1836"/>
    <w:rsid w:val="00330B0A"/>
    <w:rsid w:val="003868BE"/>
    <w:rsid w:val="003A2FF6"/>
    <w:rsid w:val="003B6406"/>
    <w:rsid w:val="003D4033"/>
    <w:rsid w:val="003E6698"/>
    <w:rsid w:val="003F01D8"/>
    <w:rsid w:val="003F4271"/>
    <w:rsid w:val="003F72AB"/>
    <w:rsid w:val="003F760A"/>
    <w:rsid w:val="00402F28"/>
    <w:rsid w:val="0040638D"/>
    <w:rsid w:val="004A6765"/>
    <w:rsid w:val="004D4E4B"/>
    <w:rsid w:val="004F7A0A"/>
    <w:rsid w:val="00500C48"/>
    <w:rsid w:val="00553729"/>
    <w:rsid w:val="00563FD1"/>
    <w:rsid w:val="00572661"/>
    <w:rsid w:val="005A3BF9"/>
    <w:rsid w:val="005C071F"/>
    <w:rsid w:val="005C54FC"/>
    <w:rsid w:val="005D23BC"/>
    <w:rsid w:val="006077EB"/>
    <w:rsid w:val="00616F56"/>
    <w:rsid w:val="0064240A"/>
    <w:rsid w:val="006534F8"/>
    <w:rsid w:val="006621D1"/>
    <w:rsid w:val="006669B8"/>
    <w:rsid w:val="006744C0"/>
    <w:rsid w:val="00683B3B"/>
    <w:rsid w:val="006C6128"/>
    <w:rsid w:val="006E134D"/>
    <w:rsid w:val="006E6933"/>
    <w:rsid w:val="007163EE"/>
    <w:rsid w:val="00727C91"/>
    <w:rsid w:val="00730756"/>
    <w:rsid w:val="0073564E"/>
    <w:rsid w:val="00757CC0"/>
    <w:rsid w:val="00757E7F"/>
    <w:rsid w:val="00783972"/>
    <w:rsid w:val="00785C59"/>
    <w:rsid w:val="0079702E"/>
    <w:rsid w:val="007D2377"/>
    <w:rsid w:val="007D3FF7"/>
    <w:rsid w:val="007E1375"/>
    <w:rsid w:val="007E2474"/>
    <w:rsid w:val="007E432D"/>
    <w:rsid w:val="0084126B"/>
    <w:rsid w:val="00862965"/>
    <w:rsid w:val="00864021"/>
    <w:rsid w:val="0086680C"/>
    <w:rsid w:val="00887B6D"/>
    <w:rsid w:val="008C6AAA"/>
    <w:rsid w:val="008F2F06"/>
    <w:rsid w:val="009162B3"/>
    <w:rsid w:val="00932B87"/>
    <w:rsid w:val="00966656"/>
    <w:rsid w:val="009766F9"/>
    <w:rsid w:val="00980322"/>
    <w:rsid w:val="00981E71"/>
    <w:rsid w:val="0099168C"/>
    <w:rsid w:val="009C2B3F"/>
    <w:rsid w:val="00A007CE"/>
    <w:rsid w:val="00A0698E"/>
    <w:rsid w:val="00A70E44"/>
    <w:rsid w:val="00A7246E"/>
    <w:rsid w:val="00A926C3"/>
    <w:rsid w:val="00AB11E9"/>
    <w:rsid w:val="00AE562E"/>
    <w:rsid w:val="00B020CB"/>
    <w:rsid w:val="00B12112"/>
    <w:rsid w:val="00B562CE"/>
    <w:rsid w:val="00B71303"/>
    <w:rsid w:val="00B81D22"/>
    <w:rsid w:val="00B9337E"/>
    <w:rsid w:val="00B9775C"/>
    <w:rsid w:val="00BA5B23"/>
    <w:rsid w:val="00BE3CE1"/>
    <w:rsid w:val="00BF47EA"/>
    <w:rsid w:val="00C00186"/>
    <w:rsid w:val="00C276B0"/>
    <w:rsid w:val="00C805C8"/>
    <w:rsid w:val="00CB0548"/>
    <w:rsid w:val="00CE547C"/>
    <w:rsid w:val="00CF4850"/>
    <w:rsid w:val="00D543FA"/>
    <w:rsid w:val="00DC1903"/>
    <w:rsid w:val="00E02A08"/>
    <w:rsid w:val="00E16F79"/>
    <w:rsid w:val="00E26AE8"/>
    <w:rsid w:val="00E33E5E"/>
    <w:rsid w:val="00E82237"/>
    <w:rsid w:val="00EA5047"/>
    <w:rsid w:val="00ED38FB"/>
    <w:rsid w:val="00F40B51"/>
    <w:rsid w:val="00F50FA1"/>
    <w:rsid w:val="00F61F2F"/>
    <w:rsid w:val="00F81873"/>
    <w:rsid w:val="00F8694C"/>
    <w:rsid w:val="00F8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 w:type="paragraph" w:styleId="a9">
    <w:name w:val="Subtitle"/>
    <w:basedOn w:val="a"/>
    <w:next w:val="a"/>
    <w:link w:val="aa"/>
    <w:uiPriority w:val="11"/>
    <w:qFormat/>
    <w:rsid w:val="006E6933"/>
    <w:pPr>
      <w:spacing w:before="240" w:after="60" w:line="312" w:lineRule="auto"/>
      <w:jc w:val="center"/>
      <w:outlineLvl w:val="1"/>
    </w:pPr>
    <w:rPr>
      <w:b/>
      <w:bCs/>
      <w:kern w:val="28"/>
      <w:sz w:val="32"/>
      <w:szCs w:val="32"/>
    </w:rPr>
  </w:style>
  <w:style w:type="character" w:customStyle="1" w:styleId="aa">
    <w:name w:val="副标题 字符"/>
    <w:basedOn w:val="a0"/>
    <w:link w:val="a9"/>
    <w:uiPriority w:val="11"/>
    <w:rsid w:val="006E6933"/>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2020-03-16T01:33:00Z</dcterms:created>
  <dcterms:modified xsi:type="dcterms:W3CDTF">2020-03-16T11:36:00Z</dcterms:modified>
</cp:coreProperties>
</file>