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1C256" w14:textId="29A7E5AB" w:rsidR="007C5E5A" w:rsidRPr="002C3631" w:rsidRDefault="002C3631" w:rsidP="00983A4E">
      <w:pPr>
        <w:spacing w:line="360" w:lineRule="auto"/>
        <w:ind w:firstLineChars="200" w:firstLine="420"/>
        <w:rPr>
          <w:rFonts w:asciiTheme="minorEastAsia" w:hAnsiTheme="minorEastAsia"/>
          <w:b/>
          <w:szCs w:val="21"/>
        </w:rPr>
      </w:pPr>
      <w:r w:rsidRPr="002C3631">
        <w:rPr>
          <w:rFonts w:asciiTheme="minorEastAsia" w:hAnsiTheme="minorEastAsia" w:hint="eastAsia"/>
          <w:b/>
          <w:szCs w:val="21"/>
        </w:rPr>
        <w:t>膜行业在</w:t>
      </w:r>
      <w:r w:rsidRPr="002C3631">
        <w:rPr>
          <w:rFonts w:asciiTheme="minorEastAsia" w:hAnsiTheme="minorEastAsia" w:hint="eastAsia"/>
          <w:b/>
          <w:szCs w:val="21"/>
        </w:rPr>
        <w:t>水处理</w:t>
      </w:r>
      <w:r w:rsidRPr="002C3631">
        <w:rPr>
          <w:rFonts w:asciiTheme="minorEastAsia" w:hAnsiTheme="minorEastAsia" w:hint="eastAsia"/>
          <w:b/>
          <w:szCs w:val="21"/>
        </w:rPr>
        <w:t>及</w:t>
      </w:r>
      <w:r w:rsidRPr="002C3631">
        <w:rPr>
          <w:rFonts w:asciiTheme="minorEastAsia" w:hAnsiTheme="minorEastAsia" w:hint="eastAsia"/>
          <w:b/>
          <w:szCs w:val="21"/>
        </w:rPr>
        <w:t>海水淡化等领域具有良好的应用前景</w:t>
      </w:r>
      <w:r>
        <w:rPr>
          <w:rFonts w:asciiTheme="minorEastAsia" w:hAnsiTheme="minorEastAsia" w:hint="eastAsia"/>
          <w:b/>
          <w:szCs w:val="21"/>
        </w:rPr>
        <w:t>（附报告目录）</w:t>
      </w:r>
    </w:p>
    <w:p w14:paraId="097D67B4" w14:textId="78F805C1" w:rsidR="00983A4E" w:rsidRPr="00DB7D78" w:rsidRDefault="00983A4E" w:rsidP="00DB7D78">
      <w:pPr>
        <w:ind w:firstLineChars="200" w:firstLine="420"/>
        <w:rPr>
          <w:b/>
        </w:rPr>
      </w:pPr>
      <w:r w:rsidRPr="00DB7D78">
        <w:rPr>
          <w:b/>
        </w:rPr>
        <w:t>1、膜材料分类</w:t>
      </w:r>
    </w:p>
    <w:p w14:paraId="2B00280E" w14:textId="77777777" w:rsidR="00983A4E" w:rsidRPr="00776540" w:rsidRDefault="00983A4E" w:rsidP="00983A4E">
      <w:pPr>
        <w:spacing w:line="360" w:lineRule="auto"/>
        <w:ind w:firstLineChars="200" w:firstLine="420"/>
        <w:rPr>
          <w:rFonts w:asciiTheme="minorEastAsia" w:hAnsiTheme="minorEastAsia"/>
          <w:szCs w:val="21"/>
        </w:rPr>
      </w:pPr>
      <w:r w:rsidRPr="00776540">
        <w:rPr>
          <w:rFonts w:asciiTheme="minorEastAsia" w:hAnsiTheme="minorEastAsia" w:hint="eastAsia"/>
          <w:szCs w:val="21"/>
        </w:rPr>
        <w:t>膜材料是膜技术的基础和核心，膜材料的性质和化学结构对膜分离性能起决定性地作用，根据不同分类方法膜有很多种类。</w:t>
      </w:r>
    </w:p>
    <w:p w14:paraId="400D6C61" w14:textId="74A410DA" w:rsidR="00983A4E" w:rsidRPr="00776540" w:rsidRDefault="00983A4E" w:rsidP="00983A4E">
      <w:pPr>
        <w:spacing w:line="360" w:lineRule="auto"/>
        <w:ind w:firstLineChars="200" w:firstLine="420"/>
        <w:rPr>
          <w:rFonts w:asciiTheme="minorEastAsia" w:hAnsiTheme="minorEastAsia"/>
          <w:szCs w:val="21"/>
        </w:rPr>
      </w:pPr>
      <w:r w:rsidRPr="00776540">
        <w:rPr>
          <w:rFonts w:asciiTheme="minorEastAsia" w:hAnsiTheme="minorEastAsia" w:hint="eastAsia"/>
          <w:szCs w:val="21"/>
        </w:rPr>
        <w:t>（</w:t>
      </w:r>
      <w:r w:rsidRPr="00776540">
        <w:rPr>
          <w:rFonts w:asciiTheme="minorEastAsia" w:hAnsiTheme="minorEastAsia"/>
          <w:szCs w:val="21"/>
        </w:rPr>
        <w:t>1）根据膜的孔径根据膜孔径的大小或阻留微粒的表观尺寸大小可分为微滤膜（Microfiltration，MF）、超滤膜（Ultrafiltration，UF）、纳滤膜（Nanofiltration，NF）和反渗透膜（Reverse Osmotic，RO）</w:t>
      </w:r>
      <w:bookmarkStart w:id="0" w:name="_GoBack"/>
      <w:bookmarkEnd w:id="0"/>
      <w:r w:rsidRPr="00776540">
        <w:rPr>
          <w:rFonts w:asciiTheme="minorEastAsia" w:hAnsiTheme="minorEastAsia"/>
          <w:szCs w:val="21"/>
        </w:rPr>
        <w:t>。</w:t>
      </w:r>
    </w:p>
    <w:p w14:paraId="55276644" w14:textId="1C4FF690" w:rsidR="00780973" w:rsidRPr="00776540" w:rsidRDefault="00780973" w:rsidP="00983A4E">
      <w:pPr>
        <w:spacing w:line="360" w:lineRule="auto"/>
        <w:ind w:firstLineChars="200" w:firstLine="420"/>
        <w:rPr>
          <w:rFonts w:asciiTheme="minorEastAsia" w:hAnsiTheme="minorEastAsia"/>
          <w:b/>
          <w:szCs w:val="21"/>
        </w:rPr>
      </w:pPr>
      <w:r w:rsidRPr="00776540">
        <w:rPr>
          <w:rFonts w:asciiTheme="minorEastAsia" w:hAnsiTheme="minorEastAsia" w:hint="eastAsia"/>
          <w:b/>
          <w:szCs w:val="21"/>
        </w:rPr>
        <w:t>相关报告：北京普华有策信息咨询有限公司《</w:t>
      </w:r>
      <w:r w:rsidRPr="00776540">
        <w:rPr>
          <w:rFonts w:asciiTheme="minorEastAsia" w:hAnsiTheme="minorEastAsia"/>
          <w:b/>
          <w:szCs w:val="21"/>
        </w:rPr>
        <w:t>2020-2026年</w:t>
      </w:r>
      <w:r w:rsidR="00C1740D" w:rsidRPr="00776540">
        <w:rPr>
          <w:rFonts w:asciiTheme="minorEastAsia" w:hAnsiTheme="minorEastAsia" w:hint="eastAsia"/>
          <w:b/>
          <w:szCs w:val="21"/>
        </w:rPr>
        <w:t>膜行业</w:t>
      </w:r>
      <w:r w:rsidR="00552EA7" w:rsidRPr="00776540">
        <w:rPr>
          <w:rFonts w:asciiTheme="minorEastAsia" w:hAnsiTheme="minorEastAsia" w:hint="eastAsia"/>
          <w:b/>
          <w:szCs w:val="21"/>
        </w:rPr>
        <w:t>产业链</w:t>
      </w:r>
      <w:r w:rsidRPr="00776540">
        <w:rPr>
          <w:rFonts w:asciiTheme="minorEastAsia" w:hAnsiTheme="minorEastAsia"/>
          <w:b/>
          <w:szCs w:val="21"/>
        </w:rPr>
        <w:t>调研及投资</w:t>
      </w:r>
      <w:r w:rsidR="00C1740D" w:rsidRPr="00776540">
        <w:rPr>
          <w:rFonts w:asciiTheme="minorEastAsia" w:hAnsiTheme="minorEastAsia" w:hint="eastAsia"/>
          <w:b/>
          <w:szCs w:val="21"/>
        </w:rPr>
        <w:t>前景预测</w:t>
      </w:r>
      <w:r w:rsidRPr="00776540">
        <w:rPr>
          <w:rFonts w:asciiTheme="minorEastAsia" w:hAnsiTheme="minorEastAsia"/>
          <w:b/>
          <w:szCs w:val="21"/>
        </w:rPr>
        <w:t>报告》</w:t>
      </w:r>
    </w:p>
    <w:p w14:paraId="5E03A4E2" w14:textId="77777777" w:rsidR="00983A4E" w:rsidRPr="00776540" w:rsidRDefault="00983A4E" w:rsidP="00983A4E">
      <w:pPr>
        <w:spacing w:line="360" w:lineRule="auto"/>
        <w:ind w:firstLineChars="200" w:firstLine="420"/>
        <w:rPr>
          <w:rFonts w:asciiTheme="minorEastAsia" w:hAnsiTheme="minorEastAsia"/>
          <w:szCs w:val="21"/>
        </w:rPr>
      </w:pPr>
      <w:r w:rsidRPr="00776540">
        <w:rPr>
          <w:rFonts w:asciiTheme="minorEastAsia" w:hAnsiTheme="minorEastAsia" w:hint="eastAsia"/>
          <w:szCs w:val="21"/>
        </w:rPr>
        <w:t>（</w:t>
      </w:r>
      <w:r w:rsidRPr="00776540">
        <w:rPr>
          <w:rFonts w:asciiTheme="minorEastAsia" w:hAnsiTheme="minorEastAsia"/>
          <w:szCs w:val="21"/>
        </w:rPr>
        <w:t>2）根据膜的材质</w:t>
      </w:r>
    </w:p>
    <w:p w14:paraId="4CD959F4" w14:textId="77777777" w:rsidR="00983A4E" w:rsidRPr="00776540" w:rsidRDefault="00983A4E" w:rsidP="00983A4E">
      <w:pPr>
        <w:spacing w:line="360" w:lineRule="auto"/>
        <w:ind w:firstLineChars="200" w:firstLine="420"/>
        <w:rPr>
          <w:rFonts w:asciiTheme="minorEastAsia" w:hAnsiTheme="minorEastAsia"/>
          <w:szCs w:val="21"/>
        </w:rPr>
      </w:pPr>
      <w:r w:rsidRPr="00776540">
        <w:rPr>
          <w:rFonts w:asciiTheme="minorEastAsia" w:hAnsiTheme="minorEastAsia" w:hint="eastAsia"/>
          <w:szCs w:val="21"/>
        </w:rPr>
        <w:t>膜的材质决定了膜的化学性能，从而决定了膜的亲水性、抗污染性、耐酸碱性、耐油脂性、耐有机溶剂性、耐高温性、耐日光性等主要化学性能指标。膜的亲水性越强，抗污染性就越高；膜的化学稳定性越好，耐酸碱性、抗氧化性越强，则膜的耐用性越好。根据膜材质的不同，膜可分为无机膜和有机膜，无机膜是由无机材料，如金属、金属氧化物、陶瓷、多孔玻璃、沸石材料等制成的半透膜；有机膜是由高分子材料加工复合而成，如聚偏氟乙烯、聚氯乙烯、聚醚砜、聚砜、聚丙烯、聚乙烯、聚丙烯腈、芳香族聚酰胺、醋酸纤维素等。有机膜的选择性广，可根据不同用途、不同性能、不同分子切割量，有选择性地制成各种膜，但当原料具有强酸、强碱、强腐蚀性、高温及高浓度有机污染特征时，有机膜容易发生腐蚀和膜孔堵塞。</w:t>
      </w:r>
    </w:p>
    <w:p w14:paraId="495CB60A" w14:textId="77777777" w:rsidR="00983A4E" w:rsidRPr="00776540" w:rsidRDefault="00983A4E" w:rsidP="00983A4E">
      <w:pPr>
        <w:spacing w:line="360" w:lineRule="auto"/>
        <w:ind w:firstLineChars="200" w:firstLine="420"/>
        <w:rPr>
          <w:rFonts w:asciiTheme="minorEastAsia" w:hAnsiTheme="minorEastAsia"/>
          <w:szCs w:val="21"/>
        </w:rPr>
      </w:pPr>
      <w:r w:rsidRPr="00776540">
        <w:rPr>
          <w:rFonts w:asciiTheme="minorEastAsia" w:hAnsiTheme="minorEastAsia" w:hint="eastAsia"/>
          <w:szCs w:val="21"/>
        </w:rPr>
        <w:t>（</w:t>
      </w:r>
      <w:r w:rsidRPr="00776540">
        <w:rPr>
          <w:rFonts w:asciiTheme="minorEastAsia" w:hAnsiTheme="minorEastAsia"/>
          <w:szCs w:val="21"/>
        </w:rPr>
        <w:t>3）根据膜的构型膜的构型与其制作工艺有关，一般分为中空纤维膜、平板膜、管式膜、卷式膜。</w:t>
      </w:r>
    </w:p>
    <w:p w14:paraId="04C073A8" w14:textId="77777777" w:rsidR="00983A4E" w:rsidRPr="00776540" w:rsidRDefault="00983A4E" w:rsidP="00983A4E">
      <w:pPr>
        <w:spacing w:line="360" w:lineRule="auto"/>
        <w:ind w:firstLineChars="200" w:firstLine="420"/>
        <w:rPr>
          <w:rFonts w:asciiTheme="minorEastAsia" w:hAnsiTheme="minorEastAsia"/>
          <w:szCs w:val="21"/>
        </w:rPr>
      </w:pPr>
      <w:r w:rsidRPr="00776540">
        <w:rPr>
          <w:rFonts w:asciiTheme="minorEastAsia" w:hAnsiTheme="minorEastAsia"/>
          <w:szCs w:val="21"/>
        </w:rPr>
        <w:t>2、膜分离技术概述</w:t>
      </w:r>
    </w:p>
    <w:p w14:paraId="66219539" w14:textId="77777777" w:rsidR="00983A4E" w:rsidRPr="00776540" w:rsidRDefault="00983A4E" w:rsidP="00983A4E">
      <w:pPr>
        <w:spacing w:line="360" w:lineRule="auto"/>
        <w:ind w:firstLineChars="200" w:firstLine="420"/>
        <w:rPr>
          <w:rFonts w:asciiTheme="minorEastAsia" w:hAnsiTheme="minorEastAsia"/>
          <w:szCs w:val="21"/>
        </w:rPr>
      </w:pPr>
      <w:r w:rsidRPr="00776540">
        <w:rPr>
          <w:rFonts w:asciiTheme="minorEastAsia" w:hAnsiTheme="minorEastAsia" w:hint="eastAsia"/>
          <w:szCs w:val="21"/>
        </w:rPr>
        <w:t>（</w:t>
      </w:r>
      <w:r w:rsidRPr="00776540">
        <w:rPr>
          <w:rFonts w:asciiTheme="minorEastAsia" w:hAnsiTheme="minorEastAsia"/>
          <w:szCs w:val="21"/>
        </w:rPr>
        <w:t>1）传统过滤分离技术</w:t>
      </w:r>
    </w:p>
    <w:p w14:paraId="31669775" w14:textId="77777777" w:rsidR="00983A4E" w:rsidRPr="00776540" w:rsidRDefault="00983A4E" w:rsidP="00983A4E">
      <w:pPr>
        <w:spacing w:line="360" w:lineRule="auto"/>
        <w:ind w:firstLineChars="200" w:firstLine="420"/>
        <w:rPr>
          <w:rFonts w:asciiTheme="minorEastAsia" w:hAnsiTheme="minorEastAsia"/>
          <w:szCs w:val="21"/>
        </w:rPr>
      </w:pPr>
      <w:r w:rsidRPr="00776540">
        <w:rPr>
          <w:rFonts w:asciiTheme="minorEastAsia" w:hAnsiTheme="minorEastAsia" w:hint="eastAsia"/>
          <w:szCs w:val="21"/>
        </w:rPr>
        <w:t>传统过滤分离技术按其作用原理的不同，主要分为物理法和化学法。这类过滤技术对物料适应性强，但只能实现固液分离，或简单的大分子杂质去除，无法做到精细分离纯化。</w:t>
      </w:r>
    </w:p>
    <w:p w14:paraId="47CD1E9F" w14:textId="77777777" w:rsidR="00983A4E" w:rsidRPr="00776540" w:rsidRDefault="00983A4E" w:rsidP="00983A4E">
      <w:pPr>
        <w:spacing w:line="360" w:lineRule="auto"/>
        <w:ind w:firstLineChars="200" w:firstLine="420"/>
        <w:rPr>
          <w:rFonts w:asciiTheme="minorEastAsia" w:hAnsiTheme="minorEastAsia"/>
          <w:szCs w:val="21"/>
        </w:rPr>
      </w:pPr>
      <w:r w:rsidRPr="00776540">
        <w:rPr>
          <w:rFonts w:asciiTheme="minorEastAsia" w:hAnsiTheme="minorEastAsia"/>
          <w:szCs w:val="21"/>
        </w:rPr>
        <w:t>1）物理法</w:t>
      </w:r>
    </w:p>
    <w:p w14:paraId="231C9FAB" w14:textId="77777777" w:rsidR="00983A4E" w:rsidRPr="00776540" w:rsidRDefault="00983A4E" w:rsidP="00983A4E">
      <w:pPr>
        <w:spacing w:line="360" w:lineRule="auto"/>
        <w:ind w:firstLineChars="200" w:firstLine="420"/>
        <w:rPr>
          <w:rFonts w:asciiTheme="minorEastAsia" w:hAnsiTheme="minorEastAsia"/>
          <w:szCs w:val="21"/>
        </w:rPr>
      </w:pPr>
      <w:r w:rsidRPr="00776540">
        <w:rPr>
          <w:rFonts w:asciiTheme="minorEastAsia" w:hAnsiTheme="minorEastAsia" w:hint="eastAsia"/>
          <w:szCs w:val="21"/>
        </w:rPr>
        <w:t>物理法是指利用物理作用如重力，将液体中呈悬浮状态的物质分离。物理法主要包括蒸馏法、机械分离法和吸附法。</w:t>
      </w:r>
    </w:p>
    <w:p w14:paraId="1C2617CC" w14:textId="77777777" w:rsidR="00983A4E" w:rsidRPr="00776540" w:rsidRDefault="00983A4E" w:rsidP="00983A4E">
      <w:pPr>
        <w:spacing w:line="360" w:lineRule="auto"/>
        <w:ind w:firstLineChars="200" w:firstLine="420"/>
        <w:rPr>
          <w:rFonts w:asciiTheme="minorEastAsia" w:hAnsiTheme="minorEastAsia"/>
          <w:szCs w:val="21"/>
        </w:rPr>
      </w:pPr>
      <w:r w:rsidRPr="00776540">
        <w:rPr>
          <w:rFonts w:asciiTheme="minorEastAsia" w:hAnsiTheme="minorEastAsia" w:hint="eastAsia"/>
          <w:szCs w:val="21"/>
        </w:rPr>
        <w:t>蒸馏是将水加热至沸点，气化后冷却浓缩形成水。杂质会在不同温度下气化得以分离或形成残留物。其主要缺点是过程中需要消耗大量的能量，使得操作费用昂贵；设备需要周期</w:t>
      </w:r>
      <w:r w:rsidRPr="00776540">
        <w:rPr>
          <w:rFonts w:asciiTheme="minorEastAsia" w:hAnsiTheme="minorEastAsia" w:hint="eastAsia"/>
          <w:szCs w:val="21"/>
        </w:rPr>
        <w:lastRenderedPageBreak/>
        <w:t>性维护以去除污垢和有机沉淀物，使得维护费用较高；由于上升的水蒸气可能携带微生物至冷凝器，从而造成蒸馏水的二次污染。</w:t>
      </w:r>
    </w:p>
    <w:p w14:paraId="7C6BBB2E" w14:textId="77777777" w:rsidR="00983A4E" w:rsidRPr="00776540" w:rsidRDefault="00983A4E" w:rsidP="00983A4E">
      <w:pPr>
        <w:spacing w:line="360" w:lineRule="auto"/>
        <w:ind w:firstLineChars="200" w:firstLine="420"/>
        <w:rPr>
          <w:rFonts w:asciiTheme="minorEastAsia" w:hAnsiTheme="minorEastAsia"/>
          <w:szCs w:val="21"/>
        </w:rPr>
      </w:pPr>
      <w:r w:rsidRPr="00776540">
        <w:rPr>
          <w:rFonts w:asciiTheme="minorEastAsia" w:hAnsiTheme="minorEastAsia" w:hint="eastAsia"/>
          <w:szCs w:val="21"/>
        </w:rPr>
        <w:t>机械分离是利用自然力如压力、重力和热力分离水和杂质，其方法包括沉淀、沉积、蒸发、气浮等。其主要缺点是分离效率较低且需要大量能耗。</w:t>
      </w:r>
    </w:p>
    <w:p w14:paraId="4BF8DE41" w14:textId="77777777" w:rsidR="00983A4E" w:rsidRPr="00776540" w:rsidRDefault="00983A4E" w:rsidP="00983A4E">
      <w:pPr>
        <w:spacing w:line="360" w:lineRule="auto"/>
        <w:ind w:firstLineChars="200" w:firstLine="420"/>
        <w:rPr>
          <w:rFonts w:asciiTheme="minorEastAsia" w:hAnsiTheme="minorEastAsia"/>
          <w:szCs w:val="21"/>
        </w:rPr>
      </w:pPr>
      <w:r w:rsidRPr="00776540">
        <w:rPr>
          <w:rFonts w:asciiTheme="minorEastAsia" w:hAnsiTheme="minorEastAsia" w:hint="eastAsia"/>
          <w:szCs w:val="21"/>
        </w:rPr>
        <w:t>吸附是利用物质内部的分子和周围分子有互相吸引的引力的原理分离水和杂质，所以液体或固体物质的表面可以吸附其他的液体或气体，尤其是在物质表面面积很大的情况下，这种吸附力能产生很大的作用，所以工业上经常利用大面积的物质进行吸附，如活性炭等。其主要缺点是活性炭无法去除细菌和病毒，如不能及时清理，极易被微生物寄生。</w:t>
      </w:r>
    </w:p>
    <w:p w14:paraId="257337E9" w14:textId="77777777" w:rsidR="00983A4E" w:rsidRPr="00776540" w:rsidRDefault="00983A4E" w:rsidP="00983A4E">
      <w:pPr>
        <w:spacing w:line="360" w:lineRule="auto"/>
        <w:ind w:firstLineChars="200" w:firstLine="420"/>
        <w:rPr>
          <w:rFonts w:asciiTheme="minorEastAsia" w:hAnsiTheme="minorEastAsia"/>
          <w:szCs w:val="21"/>
        </w:rPr>
      </w:pPr>
      <w:r w:rsidRPr="00776540">
        <w:rPr>
          <w:rFonts w:asciiTheme="minorEastAsia" w:hAnsiTheme="minorEastAsia"/>
          <w:szCs w:val="21"/>
        </w:rPr>
        <w:t>2）化学法</w:t>
      </w:r>
    </w:p>
    <w:p w14:paraId="5034A662" w14:textId="77777777" w:rsidR="00983A4E" w:rsidRPr="00776540" w:rsidRDefault="00983A4E" w:rsidP="00983A4E">
      <w:pPr>
        <w:spacing w:line="360" w:lineRule="auto"/>
        <w:ind w:firstLineChars="200" w:firstLine="420"/>
        <w:rPr>
          <w:rFonts w:asciiTheme="minorEastAsia" w:hAnsiTheme="minorEastAsia"/>
          <w:szCs w:val="21"/>
        </w:rPr>
      </w:pPr>
      <w:r w:rsidRPr="00776540">
        <w:rPr>
          <w:rFonts w:asciiTheme="minorEastAsia" w:hAnsiTheme="minorEastAsia" w:hint="eastAsia"/>
          <w:szCs w:val="21"/>
        </w:rPr>
        <w:t>化学法是指利用化学反应作用，将杂质或污染物质分离、转化，化学方法主要为化学处理。化学处理是利用化学药剂与杂质或污染物质反应使之絮凝沉淀或转化为无害物质的方法，如臭氧化、混凝、脱卤等。其主要缺点是在大规模应用处理效率不高；进水可能包括不同杂质或污染物质，无法同时有效去除；反应产生的副产品可能有害。</w:t>
      </w:r>
    </w:p>
    <w:p w14:paraId="0EDFD50C" w14:textId="77777777" w:rsidR="00983A4E" w:rsidRPr="00776540" w:rsidRDefault="00983A4E" w:rsidP="00983A4E">
      <w:pPr>
        <w:spacing w:line="360" w:lineRule="auto"/>
        <w:ind w:firstLineChars="200" w:firstLine="420"/>
        <w:rPr>
          <w:rFonts w:asciiTheme="minorEastAsia" w:hAnsiTheme="minorEastAsia"/>
          <w:szCs w:val="21"/>
        </w:rPr>
      </w:pPr>
      <w:r w:rsidRPr="00776540">
        <w:rPr>
          <w:rFonts w:asciiTheme="minorEastAsia" w:hAnsiTheme="minorEastAsia" w:hint="eastAsia"/>
          <w:szCs w:val="21"/>
        </w:rPr>
        <w:t>（</w:t>
      </w:r>
      <w:r w:rsidRPr="00776540">
        <w:rPr>
          <w:rFonts w:asciiTheme="minorEastAsia" w:hAnsiTheme="minorEastAsia"/>
          <w:szCs w:val="21"/>
        </w:rPr>
        <w:t>2）膜分离技术</w:t>
      </w:r>
    </w:p>
    <w:p w14:paraId="3BFCDFDD" w14:textId="77777777" w:rsidR="00983A4E" w:rsidRPr="00776540" w:rsidRDefault="00983A4E" w:rsidP="00983A4E">
      <w:pPr>
        <w:spacing w:line="360" w:lineRule="auto"/>
        <w:ind w:firstLineChars="200" w:firstLine="420"/>
        <w:rPr>
          <w:rFonts w:asciiTheme="minorEastAsia" w:hAnsiTheme="minorEastAsia"/>
          <w:szCs w:val="21"/>
        </w:rPr>
      </w:pPr>
      <w:r w:rsidRPr="00776540">
        <w:rPr>
          <w:rFonts w:asciiTheme="minorEastAsia" w:hAnsiTheme="minorEastAsia" w:hint="eastAsia"/>
          <w:szCs w:val="21"/>
        </w:rPr>
        <w:t>膜分离技术是一种新型的分离技术，主要是基于分子量级别的精细分离技术，可以根据目标物质分子量不同而实现分离，精度可以达到纳米级别，适用于产品的精制和深加工，但由于对物料预处理要求较高，一般需要与传统过滤技术结合使用，对膜材质和构型选择要求更为专业化。膜分离技术的基本原理为料液经压力驱动通过亲水多微孔表面，大于膜孔径的物质被膜截留形成截留液，而小于膜孔径的物质透过膜形成透析液。</w:t>
      </w:r>
    </w:p>
    <w:p w14:paraId="751EB251" w14:textId="3FA362FF" w:rsidR="00AF0B20" w:rsidRPr="00776540" w:rsidRDefault="003E0D59" w:rsidP="007D2377">
      <w:pPr>
        <w:spacing w:line="360" w:lineRule="auto"/>
        <w:ind w:firstLineChars="200" w:firstLine="420"/>
        <w:rPr>
          <w:rFonts w:asciiTheme="minorEastAsia" w:hAnsiTheme="minorEastAsia"/>
          <w:b/>
          <w:szCs w:val="21"/>
        </w:rPr>
      </w:pPr>
      <w:r w:rsidRPr="00776540">
        <w:rPr>
          <w:rFonts w:asciiTheme="minorEastAsia" w:hAnsiTheme="minorEastAsia" w:hint="eastAsia"/>
          <w:b/>
          <w:szCs w:val="21"/>
        </w:rPr>
        <w:t>膜分离技术示意图</w:t>
      </w:r>
    </w:p>
    <w:p w14:paraId="178CD2D0" w14:textId="7A19AE12" w:rsidR="00AF0B20" w:rsidRPr="00776540" w:rsidRDefault="00AF0B20" w:rsidP="007D2377">
      <w:pPr>
        <w:spacing w:line="360" w:lineRule="auto"/>
        <w:ind w:firstLineChars="200" w:firstLine="420"/>
        <w:rPr>
          <w:rFonts w:asciiTheme="minorEastAsia" w:hAnsiTheme="minorEastAsia"/>
          <w:szCs w:val="21"/>
        </w:rPr>
      </w:pPr>
      <w:r w:rsidRPr="00776540">
        <w:rPr>
          <w:rFonts w:asciiTheme="minorEastAsia" w:hAnsiTheme="minorEastAsia"/>
          <w:noProof/>
          <w:szCs w:val="21"/>
        </w:rPr>
        <w:drawing>
          <wp:inline distT="0" distB="0" distL="0" distR="0" wp14:anchorId="0B06148C" wp14:editId="1C4F2ACF">
            <wp:extent cx="5274310" cy="1875155"/>
            <wp:effectExtent l="0" t="0" r="254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duotone>
                        <a:prstClr val="black"/>
                        <a:srgbClr val="99CCFF">
                          <a:tint val="45000"/>
                          <a:satMod val="400000"/>
                        </a:srgbClr>
                      </a:duotone>
                    </a:blip>
                    <a:stretch>
                      <a:fillRect/>
                    </a:stretch>
                  </pic:blipFill>
                  <pic:spPr>
                    <a:xfrm>
                      <a:off x="0" y="0"/>
                      <a:ext cx="5274310" cy="1875155"/>
                    </a:xfrm>
                    <a:prstGeom prst="rect">
                      <a:avLst/>
                    </a:prstGeom>
                  </pic:spPr>
                </pic:pic>
              </a:graphicData>
            </a:graphic>
          </wp:inline>
        </w:drawing>
      </w:r>
    </w:p>
    <w:p w14:paraId="4637D5C9" w14:textId="31F312F9" w:rsidR="003E0D59" w:rsidRPr="00776540" w:rsidRDefault="003E0D59" w:rsidP="007D2377">
      <w:pPr>
        <w:spacing w:line="360" w:lineRule="auto"/>
        <w:ind w:firstLineChars="200" w:firstLine="420"/>
        <w:rPr>
          <w:rFonts w:asciiTheme="minorEastAsia" w:hAnsiTheme="minorEastAsia"/>
          <w:szCs w:val="21"/>
        </w:rPr>
      </w:pPr>
      <w:r w:rsidRPr="00776540">
        <w:rPr>
          <w:rFonts w:asciiTheme="minorEastAsia" w:hAnsiTheme="minorEastAsia" w:hint="eastAsia"/>
          <w:szCs w:val="21"/>
        </w:rPr>
        <w:t>资料来源：普华有策市场研究中心</w:t>
      </w:r>
    </w:p>
    <w:p w14:paraId="79FB3E60" w14:textId="77777777" w:rsidR="008A6225" w:rsidRPr="00776540" w:rsidRDefault="008A6225" w:rsidP="008A6225">
      <w:pPr>
        <w:spacing w:line="360" w:lineRule="auto"/>
        <w:ind w:firstLineChars="200" w:firstLine="420"/>
        <w:rPr>
          <w:rFonts w:asciiTheme="minorEastAsia" w:hAnsiTheme="minorEastAsia"/>
          <w:szCs w:val="21"/>
        </w:rPr>
      </w:pPr>
      <w:r w:rsidRPr="00776540">
        <w:rPr>
          <w:rFonts w:asciiTheme="minorEastAsia" w:hAnsiTheme="minorEastAsia" w:hint="eastAsia"/>
          <w:szCs w:val="21"/>
        </w:rPr>
        <w:t>膜分离技术和传统分离技术相比，通常使用超滤</w:t>
      </w:r>
      <w:r w:rsidRPr="00776540">
        <w:rPr>
          <w:rFonts w:asciiTheme="minorEastAsia" w:hAnsiTheme="minorEastAsia"/>
          <w:szCs w:val="21"/>
        </w:rPr>
        <w:t>/微滤全部或部分代替澄清、过滤、活性炭吸附和杀菌过程，以反渗透代替蒸发、纳滤则能够使浓缩与脱盐过程同时进行。和传统</w:t>
      </w:r>
      <w:r w:rsidRPr="00776540">
        <w:rPr>
          <w:rFonts w:asciiTheme="minorEastAsia" w:hAnsiTheme="minorEastAsia"/>
          <w:szCs w:val="21"/>
        </w:rPr>
        <w:lastRenderedPageBreak/>
        <w:t>分离技术相比，膜分离技术具有如下明显的优点：1）物理方法，无相变，无化学反应；2）膜分离过程在常温下操作，能耗小；3）无须加入其他化学物质，节能原材料；4）分离效率高，操作方便，占地面积小；5）废液排放少，环境污染小；6）出水水质稳定，设备维护简单。</w:t>
      </w:r>
    </w:p>
    <w:p w14:paraId="196BDD2F" w14:textId="3694EF99" w:rsidR="000C315A" w:rsidRPr="00776540" w:rsidRDefault="008A6225" w:rsidP="008A6225">
      <w:pPr>
        <w:spacing w:line="360" w:lineRule="auto"/>
        <w:ind w:firstLineChars="200" w:firstLine="420"/>
        <w:rPr>
          <w:rFonts w:asciiTheme="minorEastAsia" w:hAnsiTheme="minorEastAsia"/>
          <w:szCs w:val="21"/>
        </w:rPr>
      </w:pPr>
      <w:r w:rsidRPr="00776540">
        <w:rPr>
          <w:rFonts w:asciiTheme="minorEastAsia" w:hAnsiTheme="minorEastAsia" w:hint="eastAsia"/>
          <w:szCs w:val="21"/>
        </w:rPr>
        <w:t>目前，由于经济的快速发展和环境污染日益严重，突出的能源消耗问题、水稀缺和水污染问题逐渐威胁到经济和社会安全，同时随着全社会日益重视可持续发展和清洁生产，膜分离技术在多个领域有广泛的应用。</w:t>
      </w:r>
    </w:p>
    <w:p w14:paraId="10091F2C" w14:textId="77777777" w:rsidR="002D593D" w:rsidRPr="00776540" w:rsidRDefault="002D593D" w:rsidP="002D593D">
      <w:pPr>
        <w:spacing w:line="360" w:lineRule="auto"/>
        <w:ind w:firstLineChars="200" w:firstLine="420"/>
        <w:rPr>
          <w:rFonts w:asciiTheme="minorEastAsia" w:hAnsiTheme="minorEastAsia"/>
          <w:szCs w:val="21"/>
        </w:rPr>
      </w:pPr>
      <w:r w:rsidRPr="00776540">
        <w:rPr>
          <w:rFonts w:asciiTheme="minorEastAsia" w:hAnsiTheme="minorEastAsia" w:hint="eastAsia"/>
          <w:szCs w:val="21"/>
        </w:rPr>
        <w:t>常见的膜分离技术主要包括：</w:t>
      </w:r>
    </w:p>
    <w:p w14:paraId="48FD8D09" w14:textId="77777777" w:rsidR="002D593D" w:rsidRPr="00776540" w:rsidRDefault="002D593D" w:rsidP="002D593D">
      <w:pPr>
        <w:spacing w:line="360" w:lineRule="auto"/>
        <w:ind w:firstLineChars="200" w:firstLine="420"/>
        <w:rPr>
          <w:rFonts w:asciiTheme="minorEastAsia" w:hAnsiTheme="minorEastAsia"/>
          <w:szCs w:val="21"/>
        </w:rPr>
      </w:pPr>
      <w:r w:rsidRPr="00776540">
        <w:rPr>
          <w:rFonts w:asciiTheme="minorEastAsia" w:hAnsiTheme="minorEastAsia"/>
          <w:szCs w:val="21"/>
        </w:rPr>
        <w:t>1）微滤、超滤技术澄清纯化分离所采用的技术主要是微滤、超滤技术，由于其所能截留的物质直径大小分布范围广，被广泛应用于固液分离、大小分子物质的分离、脱除色素、产品提纯、油水分离等工艺过程中。可采用的膜组件主要有：陶瓷膜、平板膜、不锈钢膜、有机管式膜。微滤、超滤分离技术可取代传统工艺中的自然沉降、板框过滤、真空转鼓、离心机分离、溶媒萃取、树脂提纯、活性炭脱色等工艺过程。</w:t>
      </w:r>
    </w:p>
    <w:p w14:paraId="421878FF" w14:textId="77777777" w:rsidR="002D593D" w:rsidRPr="00776540" w:rsidRDefault="002D593D" w:rsidP="002D593D">
      <w:pPr>
        <w:spacing w:line="360" w:lineRule="auto"/>
        <w:ind w:firstLineChars="200" w:firstLine="420"/>
        <w:rPr>
          <w:rFonts w:asciiTheme="minorEastAsia" w:hAnsiTheme="minorEastAsia"/>
          <w:szCs w:val="21"/>
        </w:rPr>
      </w:pPr>
      <w:r w:rsidRPr="00776540">
        <w:rPr>
          <w:rFonts w:asciiTheme="minorEastAsia" w:hAnsiTheme="minorEastAsia"/>
          <w:szCs w:val="21"/>
        </w:rPr>
        <w:t>2）纳滤技术</w:t>
      </w:r>
    </w:p>
    <w:p w14:paraId="3FE6A99A" w14:textId="77777777" w:rsidR="002D593D" w:rsidRPr="00776540" w:rsidRDefault="002D593D" w:rsidP="002D593D">
      <w:pPr>
        <w:spacing w:line="360" w:lineRule="auto"/>
        <w:ind w:firstLineChars="200" w:firstLine="420"/>
        <w:rPr>
          <w:rFonts w:asciiTheme="minorEastAsia" w:hAnsiTheme="minorEastAsia"/>
          <w:szCs w:val="21"/>
        </w:rPr>
      </w:pPr>
      <w:r w:rsidRPr="00776540">
        <w:rPr>
          <w:rFonts w:asciiTheme="minorEastAsia" w:hAnsiTheme="minorEastAsia" w:hint="eastAsia"/>
          <w:szCs w:val="21"/>
        </w:rPr>
        <w:t>纳滤技术最显著特点是在截留那些可透过超滤的低分子有机物及重金属，同时又能透滤被反渗透截留的部分无机矿物质，使浓缩与脱盐的过程同步进行，从而达到特定的分离纯化要求。浓缩提纯技术可采用的膜组件主要有：卷式膜、管式膜。纳滤分离技术常被用于取代传统工艺中的冷冻干燥、薄膜蒸发、离子交换除盐、树脂工艺浓缩等工艺过程。</w:t>
      </w:r>
    </w:p>
    <w:p w14:paraId="0F05400E" w14:textId="77777777" w:rsidR="002D593D" w:rsidRPr="00776540" w:rsidRDefault="002D593D" w:rsidP="002D593D">
      <w:pPr>
        <w:spacing w:line="360" w:lineRule="auto"/>
        <w:ind w:firstLineChars="200" w:firstLine="420"/>
        <w:rPr>
          <w:rFonts w:asciiTheme="minorEastAsia" w:hAnsiTheme="minorEastAsia"/>
          <w:szCs w:val="21"/>
        </w:rPr>
      </w:pPr>
      <w:r w:rsidRPr="00776540">
        <w:rPr>
          <w:rFonts w:asciiTheme="minorEastAsia" w:hAnsiTheme="minorEastAsia"/>
          <w:szCs w:val="21"/>
        </w:rPr>
        <w:t>3）反渗透技术反渗透是渗透的反向迁移运动，是一种在压力驱动下，借助于半透膜的选择截留作用将溶液中的溶质与溶剂分开的分离方法。反渗透技术广泛应用于各种液体的提纯与浓缩，其中最普遍的应用实例便是在水处理工艺中，用反渗透技术将原水中的无机离子、细菌、病毒、有机物及胶体等杂质去除，以获得高质量的纯净水。因具有产水水质高、运行成本低、无污染、操作方便运行可靠等诸多优点，而成为海水和苦咸水淡化，以及纯水制备的最节能、最简便的技术。</w:t>
      </w:r>
    </w:p>
    <w:p w14:paraId="57771B06" w14:textId="77777777" w:rsidR="002D593D" w:rsidRPr="00776540" w:rsidRDefault="002D593D" w:rsidP="002D593D">
      <w:pPr>
        <w:spacing w:line="360" w:lineRule="auto"/>
        <w:ind w:firstLineChars="200" w:firstLine="420"/>
        <w:rPr>
          <w:rFonts w:asciiTheme="minorEastAsia" w:hAnsiTheme="minorEastAsia"/>
          <w:szCs w:val="21"/>
        </w:rPr>
      </w:pPr>
      <w:r w:rsidRPr="00776540">
        <w:rPr>
          <w:rFonts w:asciiTheme="minorEastAsia" w:hAnsiTheme="minorEastAsia"/>
          <w:szCs w:val="21"/>
        </w:rPr>
        <w:t>4）MBR技术MBR是将膜分离技术与生化处理技术结合的一种新型污水处理工艺，它是利用膜微孔截留的作用，将好氧或厌氧系统的活性污泥截留在反应器中，通过提高活性污泥浓度、延长泥龄，来提高COD、BOD等污染因子的降解效率，达到排放标准。同时，由于是经过超滤膜过滤，出水澄清，还可省却二沉池，减少废水处理系统占地面积。</w:t>
      </w:r>
    </w:p>
    <w:p w14:paraId="0F548907" w14:textId="77777777" w:rsidR="002D593D" w:rsidRPr="00776540" w:rsidRDefault="002D593D" w:rsidP="002D593D">
      <w:pPr>
        <w:spacing w:line="360" w:lineRule="auto"/>
        <w:ind w:firstLineChars="200" w:firstLine="420"/>
        <w:rPr>
          <w:rFonts w:asciiTheme="minorEastAsia" w:hAnsiTheme="minorEastAsia"/>
          <w:szCs w:val="21"/>
        </w:rPr>
      </w:pPr>
      <w:r w:rsidRPr="00776540">
        <w:rPr>
          <w:rFonts w:asciiTheme="minorEastAsia" w:hAnsiTheme="minorEastAsia" w:hint="eastAsia"/>
          <w:szCs w:val="21"/>
        </w:rPr>
        <w:t>（</w:t>
      </w:r>
      <w:r w:rsidRPr="00776540">
        <w:rPr>
          <w:rFonts w:asciiTheme="minorEastAsia" w:hAnsiTheme="minorEastAsia"/>
          <w:szCs w:val="21"/>
        </w:rPr>
        <w:t>3）基于树脂等特殊分离材料而实现的分离技术</w:t>
      </w:r>
    </w:p>
    <w:p w14:paraId="39198ED6" w14:textId="77777777" w:rsidR="002D593D" w:rsidRPr="00776540" w:rsidRDefault="002D593D" w:rsidP="002D593D">
      <w:pPr>
        <w:spacing w:line="360" w:lineRule="auto"/>
        <w:ind w:firstLineChars="200" w:firstLine="420"/>
        <w:rPr>
          <w:rFonts w:asciiTheme="minorEastAsia" w:hAnsiTheme="minorEastAsia"/>
          <w:szCs w:val="21"/>
        </w:rPr>
      </w:pPr>
      <w:r w:rsidRPr="00776540">
        <w:rPr>
          <w:rFonts w:asciiTheme="minorEastAsia" w:hAnsiTheme="minorEastAsia" w:hint="eastAsia"/>
          <w:szCs w:val="21"/>
        </w:rPr>
        <w:t>树脂等特殊分离材料主要是利用树脂的独特性能实现分离，如大孔树脂、凝胶树脂、活</w:t>
      </w:r>
      <w:r w:rsidRPr="00776540">
        <w:rPr>
          <w:rFonts w:asciiTheme="minorEastAsia" w:hAnsiTheme="minorEastAsia" w:hint="eastAsia"/>
          <w:szCs w:val="21"/>
        </w:rPr>
        <w:lastRenderedPageBreak/>
        <w:t>性炭、硅胶等，目前工业上广泛应用的是树脂和活性炭，而树脂由于种类繁多功能强，更是得到大规模应用。对于很多传统分离技术和膜分离技术无法解决的问题，可以通过树脂工艺得到有效的处理，如大多数无机盐离子的脱除或者离子态产品的纯化经常使用离子交换工艺；而对于分子结构相近、同分异构体、手性拆分产品则采用色谱分离工艺。</w:t>
      </w:r>
    </w:p>
    <w:p w14:paraId="2489718C" w14:textId="77777777" w:rsidR="002D593D" w:rsidRPr="00DB7D78" w:rsidRDefault="002D593D" w:rsidP="002D593D">
      <w:pPr>
        <w:spacing w:line="360" w:lineRule="auto"/>
        <w:ind w:firstLineChars="200" w:firstLine="420"/>
        <w:rPr>
          <w:rFonts w:asciiTheme="minorEastAsia" w:hAnsiTheme="minorEastAsia"/>
          <w:b/>
          <w:szCs w:val="21"/>
        </w:rPr>
      </w:pPr>
      <w:r w:rsidRPr="00DB7D78">
        <w:rPr>
          <w:rFonts w:asciiTheme="minorEastAsia" w:hAnsiTheme="minorEastAsia"/>
          <w:b/>
          <w:szCs w:val="21"/>
        </w:rPr>
        <w:t>3、膜产业链分析</w:t>
      </w:r>
    </w:p>
    <w:p w14:paraId="47D5DE7A" w14:textId="77777777" w:rsidR="002D593D" w:rsidRPr="00776540" w:rsidRDefault="002D593D" w:rsidP="002D593D">
      <w:pPr>
        <w:spacing w:line="360" w:lineRule="auto"/>
        <w:ind w:firstLineChars="200" w:firstLine="420"/>
        <w:rPr>
          <w:rFonts w:asciiTheme="minorEastAsia" w:hAnsiTheme="minorEastAsia"/>
          <w:szCs w:val="21"/>
        </w:rPr>
      </w:pPr>
      <w:r w:rsidRPr="00776540">
        <w:rPr>
          <w:rFonts w:asciiTheme="minorEastAsia" w:hAnsiTheme="minorEastAsia" w:hint="eastAsia"/>
          <w:szCs w:val="21"/>
        </w:rPr>
        <w:t>膜产业链主要包括膜材料研制、膜组件生产、膜设备制造、膜软件开发和膜技术应用。</w:t>
      </w:r>
    </w:p>
    <w:p w14:paraId="3C148899" w14:textId="32660387" w:rsidR="000C315A" w:rsidRPr="00776540" w:rsidRDefault="002D593D" w:rsidP="002D593D">
      <w:pPr>
        <w:spacing w:line="360" w:lineRule="auto"/>
        <w:ind w:firstLineChars="200" w:firstLine="420"/>
        <w:rPr>
          <w:rFonts w:asciiTheme="minorEastAsia" w:hAnsiTheme="minorEastAsia"/>
          <w:szCs w:val="21"/>
        </w:rPr>
      </w:pPr>
      <w:r w:rsidRPr="00776540">
        <w:rPr>
          <w:rFonts w:asciiTheme="minorEastAsia" w:hAnsiTheme="minorEastAsia" w:hint="eastAsia"/>
          <w:szCs w:val="21"/>
        </w:rPr>
        <w:t>膜技术应用要求综合解决方案提供商能够根据客户的个性化需求，根据不同物料的组成及其不同组分的特性，选择不同的膜材料，开发适宜的膜应用技术工艺和软件，从而获取最好的膜过滤速度和截留效果，进而提高产品质量、增加生产收率、降低资源消耗、减少污染排放和优化投资与运行成本。</w:t>
      </w:r>
    </w:p>
    <w:p w14:paraId="36ADBD86" w14:textId="321F8283" w:rsidR="00E45D94" w:rsidRPr="00DB7D78" w:rsidRDefault="00E45D94" w:rsidP="00E45D94">
      <w:pPr>
        <w:spacing w:line="360" w:lineRule="auto"/>
        <w:ind w:firstLineChars="200" w:firstLine="420"/>
        <w:rPr>
          <w:rFonts w:asciiTheme="minorEastAsia" w:hAnsiTheme="minorEastAsia"/>
          <w:b/>
          <w:szCs w:val="21"/>
        </w:rPr>
      </w:pPr>
      <w:r w:rsidRPr="00DB7D78">
        <w:rPr>
          <w:rFonts w:asciiTheme="minorEastAsia" w:hAnsiTheme="minorEastAsia" w:hint="eastAsia"/>
          <w:b/>
          <w:szCs w:val="21"/>
        </w:rPr>
        <w:t>4、</w:t>
      </w:r>
      <w:r w:rsidRPr="00DB7D78">
        <w:rPr>
          <w:rFonts w:asciiTheme="minorEastAsia" w:hAnsiTheme="minorEastAsia"/>
          <w:b/>
          <w:szCs w:val="21"/>
        </w:rPr>
        <w:t>膜产业</w:t>
      </w:r>
      <w:r w:rsidRPr="00DB7D78">
        <w:rPr>
          <w:rFonts w:asciiTheme="minorEastAsia" w:hAnsiTheme="minorEastAsia" w:hint="eastAsia"/>
          <w:b/>
          <w:szCs w:val="21"/>
        </w:rPr>
        <w:t>市场规模分析</w:t>
      </w:r>
    </w:p>
    <w:p w14:paraId="424C80AA" w14:textId="77777777" w:rsidR="00E45D94" w:rsidRPr="00776540" w:rsidRDefault="00E45D94" w:rsidP="00E45D94">
      <w:pPr>
        <w:spacing w:line="360" w:lineRule="auto"/>
        <w:ind w:firstLineChars="200" w:firstLine="420"/>
        <w:rPr>
          <w:rFonts w:asciiTheme="minorEastAsia" w:hAnsiTheme="minorEastAsia"/>
          <w:szCs w:val="21"/>
        </w:rPr>
      </w:pPr>
      <w:r w:rsidRPr="00776540">
        <w:rPr>
          <w:rFonts w:asciiTheme="minorEastAsia" w:hAnsiTheme="minorEastAsia" w:hint="eastAsia"/>
          <w:szCs w:val="21"/>
        </w:rPr>
        <w:t>高性能分离膜作为新型高效分离技术的核心，具有高分离性能、高稳定性、低成本和长寿命等特征，是实现节能减排和环境保护的重要基础材料，在石油化工、医药、食品、电子、水处理与净化、海水淡化和空气净化等领域具有良好的应用前景。</w:t>
      </w:r>
    </w:p>
    <w:p w14:paraId="0BF0E270" w14:textId="77777777" w:rsidR="00E45D94" w:rsidRPr="00776540" w:rsidRDefault="00E45D94" w:rsidP="00E45D94">
      <w:pPr>
        <w:spacing w:line="360" w:lineRule="auto"/>
        <w:ind w:firstLineChars="200" w:firstLine="420"/>
        <w:rPr>
          <w:rFonts w:asciiTheme="minorEastAsia" w:hAnsiTheme="minorEastAsia"/>
          <w:szCs w:val="21"/>
        </w:rPr>
      </w:pPr>
      <w:r w:rsidRPr="00776540">
        <w:rPr>
          <w:rFonts w:asciiTheme="minorEastAsia" w:hAnsiTheme="minorEastAsia" w:hint="eastAsia"/>
          <w:szCs w:val="21"/>
        </w:rPr>
        <w:t>国外在高性能分离膜领域起步较早，发展较为成熟，尤其是在反渗透膜领域已基本形成了垄断局势。美国、日本和欧洲在高性能分离膜领域的领先优势尤为明显。其中，美国在高性能分离膜领域依旧占据世界领先地位，其代表性企业有覆盖面较大的陶氏杜邦公司、美国科氏滤膜系统有限公司（</w:t>
      </w:r>
      <w:r w:rsidRPr="00776540">
        <w:rPr>
          <w:rFonts w:asciiTheme="minorEastAsia" w:hAnsiTheme="minorEastAsia"/>
          <w:szCs w:val="21"/>
        </w:rPr>
        <w:t>Koch Membrane Systems，Inc）、懿华水处理技术公司（Evoqua Water Technologies LLC）等。</w:t>
      </w:r>
    </w:p>
    <w:p w14:paraId="0EA229B7" w14:textId="7CB6FBF3" w:rsidR="002D593D" w:rsidRPr="00776540" w:rsidRDefault="00E45D94" w:rsidP="00E45D94">
      <w:pPr>
        <w:spacing w:line="360" w:lineRule="auto"/>
        <w:ind w:firstLineChars="200" w:firstLine="420"/>
        <w:rPr>
          <w:rFonts w:asciiTheme="minorEastAsia" w:hAnsiTheme="minorEastAsia"/>
          <w:szCs w:val="21"/>
        </w:rPr>
      </w:pPr>
      <w:r w:rsidRPr="00776540">
        <w:rPr>
          <w:rFonts w:asciiTheme="minorEastAsia" w:hAnsiTheme="minorEastAsia" w:hint="eastAsia"/>
          <w:szCs w:val="21"/>
        </w:rPr>
        <w:t>我国的膜技术研究及应用虽然相对国外来讲起步较晚，但从</w:t>
      </w:r>
      <w:r w:rsidRPr="00776540">
        <w:rPr>
          <w:rFonts w:asciiTheme="minorEastAsia" w:hAnsiTheme="minorEastAsia"/>
          <w:szCs w:val="21"/>
        </w:rPr>
        <w:t>2000年以后，膜技术应用的解决方案项目数量和规模增速较快，膜技术应用发展迅速，成为世界瞩目的新兴市场。国际著名膜技术企业将中国的水处理领域作为其重要开发及战略市场， 2018年我国整个膜产业市场规模达到1,901亿元，2014年至2018年我国膜产业市场的年均增长率保持在17%以上，预计我国的膜产业将继续保持两位数以上的增幅。</w:t>
      </w:r>
    </w:p>
    <w:p w14:paraId="12EC8C38" w14:textId="65DEB2E4" w:rsidR="00EA5307" w:rsidRPr="00776540" w:rsidRDefault="00EA5307" w:rsidP="00E45D94">
      <w:pPr>
        <w:spacing w:line="360" w:lineRule="auto"/>
        <w:ind w:firstLineChars="200" w:firstLine="420"/>
        <w:rPr>
          <w:rFonts w:asciiTheme="minorEastAsia" w:hAnsiTheme="minorEastAsia"/>
          <w:b/>
          <w:szCs w:val="21"/>
        </w:rPr>
      </w:pPr>
      <w:r w:rsidRPr="00776540">
        <w:rPr>
          <w:rFonts w:asciiTheme="minorEastAsia" w:hAnsiTheme="minorEastAsia"/>
          <w:b/>
          <w:szCs w:val="21"/>
        </w:rPr>
        <w:t>2014-2018年我国膜产业市场规模分析</w:t>
      </w:r>
    </w:p>
    <w:p w14:paraId="149463BE" w14:textId="629EAF46" w:rsidR="000C315A" w:rsidRPr="00776540" w:rsidRDefault="00EA5307" w:rsidP="007D2377">
      <w:pPr>
        <w:spacing w:line="360" w:lineRule="auto"/>
        <w:ind w:firstLineChars="200" w:firstLine="420"/>
        <w:rPr>
          <w:rFonts w:asciiTheme="minorEastAsia" w:hAnsiTheme="minorEastAsia"/>
          <w:szCs w:val="21"/>
        </w:rPr>
      </w:pPr>
      <w:r w:rsidRPr="00776540">
        <w:rPr>
          <w:rFonts w:asciiTheme="minorEastAsia" w:hAnsiTheme="minorEastAsia"/>
          <w:noProof/>
          <w:szCs w:val="21"/>
        </w:rPr>
        <w:lastRenderedPageBreak/>
        <w:drawing>
          <wp:inline distT="0" distB="0" distL="0" distR="0" wp14:anchorId="21458ACC" wp14:editId="5AE6C84A">
            <wp:extent cx="4584700" cy="275590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055793B1" w14:textId="77777777" w:rsidR="00B564A2" w:rsidRPr="00776540" w:rsidRDefault="00EA5307" w:rsidP="007D2377">
      <w:pPr>
        <w:spacing w:line="360" w:lineRule="auto"/>
        <w:ind w:firstLineChars="200" w:firstLine="420"/>
        <w:rPr>
          <w:rFonts w:asciiTheme="minorEastAsia" w:hAnsiTheme="minorEastAsia"/>
          <w:szCs w:val="21"/>
        </w:rPr>
      </w:pPr>
      <w:r w:rsidRPr="00776540">
        <w:rPr>
          <w:rFonts w:asciiTheme="minorEastAsia" w:hAnsiTheme="minorEastAsia" w:hint="eastAsia"/>
          <w:szCs w:val="21"/>
        </w:rPr>
        <w:t>资料来源：普华有策市场研究中心</w:t>
      </w:r>
    </w:p>
    <w:p w14:paraId="6CCA8C6A" w14:textId="77777777" w:rsidR="00780973" w:rsidRPr="00776540" w:rsidRDefault="00780973" w:rsidP="00780973">
      <w:pPr>
        <w:spacing w:line="360" w:lineRule="auto"/>
        <w:ind w:firstLineChars="200" w:firstLine="420"/>
        <w:rPr>
          <w:rFonts w:asciiTheme="minorEastAsia" w:hAnsiTheme="minorEastAsia"/>
          <w:b/>
          <w:szCs w:val="21"/>
        </w:rPr>
      </w:pPr>
      <w:r w:rsidRPr="00776540">
        <w:rPr>
          <w:rFonts w:asciiTheme="minorEastAsia" w:hAnsiTheme="minorEastAsia" w:hint="eastAsia"/>
          <w:b/>
          <w:szCs w:val="21"/>
        </w:rPr>
        <w:t>报告架构导图：</w:t>
      </w:r>
    </w:p>
    <w:p w14:paraId="3179B0C6" w14:textId="6B0360AA" w:rsidR="00780973" w:rsidRPr="00776540" w:rsidRDefault="00606FD1" w:rsidP="00780973">
      <w:pPr>
        <w:spacing w:line="360" w:lineRule="auto"/>
        <w:ind w:firstLineChars="200" w:firstLine="420"/>
        <w:rPr>
          <w:rFonts w:asciiTheme="minorEastAsia" w:hAnsiTheme="minorEastAsia"/>
          <w:szCs w:val="21"/>
        </w:rPr>
      </w:pPr>
      <w:r w:rsidRPr="00776540">
        <w:rPr>
          <w:rFonts w:asciiTheme="minorEastAsia" w:hAnsiTheme="minorEastAsia"/>
          <w:noProof/>
          <w:szCs w:val="21"/>
        </w:rPr>
        <w:drawing>
          <wp:inline distT="0" distB="0" distL="0" distR="0" wp14:anchorId="36413CEC" wp14:editId="3D04F8CA">
            <wp:extent cx="5274310" cy="4758170"/>
            <wp:effectExtent l="0" t="0" r="2540" b="4445"/>
            <wp:docPr id="3" name="图片 3" descr="C:\Users\13911702652\AppData\Local\Microsoft\Windows\INetCacheContent.Word\2020-2026年膜行业产业链调研及投资前景预测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3911702652\AppData\Local\Microsoft\Windows\INetCacheContent.Word\2020-2026年膜行业产业链调研及投资前景预测报告.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4758170"/>
                    </a:xfrm>
                    <a:prstGeom prst="rect">
                      <a:avLst/>
                    </a:prstGeom>
                    <a:noFill/>
                    <a:ln>
                      <a:noFill/>
                    </a:ln>
                  </pic:spPr>
                </pic:pic>
              </a:graphicData>
            </a:graphic>
          </wp:inline>
        </w:drawing>
      </w:r>
    </w:p>
    <w:p w14:paraId="0B089475" w14:textId="247F75EC" w:rsidR="008B5579" w:rsidRPr="00776540" w:rsidRDefault="00780973" w:rsidP="00780973">
      <w:pPr>
        <w:spacing w:line="360" w:lineRule="auto"/>
        <w:ind w:firstLineChars="200" w:firstLine="420"/>
        <w:rPr>
          <w:rFonts w:asciiTheme="minorEastAsia" w:hAnsiTheme="minorEastAsia"/>
          <w:szCs w:val="21"/>
        </w:rPr>
      </w:pPr>
      <w:r w:rsidRPr="00776540">
        <w:rPr>
          <w:rFonts w:asciiTheme="minorEastAsia" w:hAnsiTheme="minorEastAsia" w:hint="eastAsia"/>
          <w:szCs w:val="21"/>
        </w:rPr>
        <w:t>详细报告目录见普华有策官网</w:t>
      </w:r>
    </w:p>
    <w:p w14:paraId="0500F556" w14:textId="77777777" w:rsidR="00780973" w:rsidRPr="00776540" w:rsidRDefault="00780973" w:rsidP="007D2377">
      <w:pPr>
        <w:spacing w:line="360" w:lineRule="auto"/>
        <w:ind w:firstLineChars="200" w:firstLine="420"/>
        <w:rPr>
          <w:rFonts w:asciiTheme="minorEastAsia" w:hAnsiTheme="minorEastAsia"/>
          <w:szCs w:val="21"/>
        </w:rPr>
      </w:pPr>
    </w:p>
    <w:p w14:paraId="7321178F" w14:textId="1EB23908" w:rsidR="000C315A" w:rsidRDefault="00B564A2" w:rsidP="007C5E5A">
      <w:pPr>
        <w:spacing w:line="360" w:lineRule="auto"/>
        <w:rPr>
          <w:rFonts w:asciiTheme="minorEastAsia" w:hAnsiTheme="minorEastAsia"/>
          <w:b/>
          <w:szCs w:val="21"/>
        </w:rPr>
      </w:pPr>
      <w:r w:rsidRPr="00776540">
        <w:rPr>
          <w:rFonts w:asciiTheme="minorEastAsia" w:hAnsiTheme="minorEastAsia" w:hint="eastAsia"/>
          <w:b/>
          <w:szCs w:val="21"/>
        </w:rPr>
        <w:lastRenderedPageBreak/>
        <w:t>报告目录：</w:t>
      </w:r>
    </w:p>
    <w:p w14:paraId="6E600C09" w14:textId="77777777" w:rsidR="007C5E5A" w:rsidRPr="00DB7D78" w:rsidRDefault="007C5E5A" w:rsidP="007C5E5A">
      <w:pPr>
        <w:spacing w:line="360" w:lineRule="auto"/>
        <w:rPr>
          <w:rFonts w:asciiTheme="minorEastAsia" w:hAnsiTheme="minorEastAsia"/>
          <w:b/>
          <w:szCs w:val="21"/>
        </w:rPr>
      </w:pPr>
      <w:r w:rsidRPr="00DB7D78">
        <w:rPr>
          <w:rFonts w:asciiTheme="minorEastAsia" w:hAnsiTheme="minorEastAsia" w:hint="eastAsia"/>
          <w:b/>
          <w:szCs w:val="21"/>
        </w:rPr>
        <w:t>第一章</w:t>
      </w:r>
      <w:r w:rsidRPr="00DB7D78">
        <w:rPr>
          <w:rFonts w:asciiTheme="minorEastAsia" w:hAnsiTheme="minorEastAsia"/>
          <w:b/>
          <w:szCs w:val="21"/>
        </w:rPr>
        <w:t xml:space="preserve"> 膜的概述</w:t>
      </w:r>
    </w:p>
    <w:p w14:paraId="75BAAB6E"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第一节</w:t>
      </w:r>
      <w:r w:rsidRPr="007C5E5A">
        <w:rPr>
          <w:rFonts w:asciiTheme="minorEastAsia" w:hAnsiTheme="minorEastAsia"/>
          <w:szCs w:val="21"/>
        </w:rPr>
        <w:t xml:space="preserve"> 膜的概念及分类</w:t>
      </w:r>
    </w:p>
    <w:p w14:paraId="154F8609"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一、膜的定义</w:t>
      </w:r>
    </w:p>
    <w:p w14:paraId="26D5D07A"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二、膜分离技术的原理</w:t>
      </w:r>
    </w:p>
    <w:p w14:paraId="73AB9D8D"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三、膜的分类</w:t>
      </w:r>
    </w:p>
    <w:p w14:paraId="19C82422"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第二节</w:t>
      </w:r>
      <w:r w:rsidRPr="007C5E5A">
        <w:rPr>
          <w:rFonts w:asciiTheme="minorEastAsia" w:hAnsiTheme="minorEastAsia"/>
          <w:szCs w:val="21"/>
        </w:rPr>
        <w:t xml:space="preserve"> 膜组件定义及分类</w:t>
      </w:r>
    </w:p>
    <w:p w14:paraId="2E1EF436"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一、膜组件定义</w:t>
      </w:r>
    </w:p>
    <w:p w14:paraId="748B7682"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二、膜组件的分类</w:t>
      </w:r>
    </w:p>
    <w:p w14:paraId="254E5097"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第三节</w:t>
      </w:r>
      <w:r w:rsidRPr="007C5E5A">
        <w:rPr>
          <w:rFonts w:asciiTheme="minorEastAsia" w:hAnsiTheme="minorEastAsia"/>
          <w:szCs w:val="21"/>
        </w:rPr>
        <w:t xml:space="preserve"> 膜的应用领域</w:t>
      </w:r>
    </w:p>
    <w:p w14:paraId="487671F8"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一、膜的应用领域</w:t>
      </w:r>
    </w:p>
    <w:p w14:paraId="02FF0B04"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二、污废水处理中膜的应用</w:t>
      </w:r>
    </w:p>
    <w:p w14:paraId="0D565CB7"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三、海水淡化中膜的应用</w:t>
      </w:r>
    </w:p>
    <w:p w14:paraId="452F9E2B"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四、食品饮料制造中膜的应用</w:t>
      </w:r>
    </w:p>
    <w:p w14:paraId="4ED39F3E"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五、生物制药中膜的应用</w:t>
      </w:r>
    </w:p>
    <w:p w14:paraId="2790F0F5" w14:textId="77777777" w:rsidR="007C5E5A" w:rsidRPr="007C5E5A" w:rsidRDefault="007C5E5A" w:rsidP="007C5E5A">
      <w:pPr>
        <w:spacing w:line="360" w:lineRule="auto"/>
        <w:rPr>
          <w:rFonts w:asciiTheme="minorEastAsia" w:hAnsiTheme="minorEastAsia"/>
          <w:szCs w:val="21"/>
        </w:rPr>
      </w:pPr>
    </w:p>
    <w:p w14:paraId="7E789BE6" w14:textId="77777777" w:rsidR="007C5E5A" w:rsidRPr="00DB7D78" w:rsidRDefault="007C5E5A" w:rsidP="007C5E5A">
      <w:pPr>
        <w:spacing w:line="360" w:lineRule="auto"/>
        <w:rPr>
          <w:rFonts w:asciiTheme="minorEastAsia" w:hAnsiTheme="minorEastAsia"/>
          <w:b/>
          <w:szCs w:val="21"/>
        </w:rPr>
      </w:pPr>
      <w:r w:rsidRPr="00DB7D78">
        <w:rPr>
          <w:rFonts w:asciiTheme="minorEastAsia" w:hAnsiTheme="minorEastAsia" w:hint="eastAsia"/>
          <w:b/>
          <w:szCs w:val="21"/>
        </w:rPr>
        <w:t>第二章</w:t>
      </w:r>
      <w:r w:rsidRPr="00DB7D78">
        <w:rPr>
          <w:rFonts w:asciiTheme="minorEastAsia" w:hAnsiTheme="minorEastAsia"/>
          <w:b/>
          <w:szCs w:val="21"/>
        </w:rPr>
        <w:t xml:space="preserve"> 2015-2019年中国膜产业发展环境分析</w:t>
      </w:r>
    </w:p>
    <w:p w14:paraId="7401CFE5"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第一节</w:t>
      </w:r>
      <w:r w:rsidRPr="007C5E5A">
        <w:rPr>
          <w:rFonts w:asciiTheme="minorEastAsia" w:hAnsiTheme="minorEastAsia"/>
          <w:szCs w:val="21"/>
        </w:rPr>
        <w:t xml:space="preserve"> 2019年中国宏观经济环境分析</w:t>
      </w:r>
    </w:p>
    <w:p w14:paraId="04918273"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一、中国</w:t>
      </w:r>
      <w:r w:rsidRPr="007C5E5A">
        <w:rPr>
          <w:rFonts w:asciiTheme="minorEastAsia" w:hAnsiTheme="minorEastAsia"/>
          <w:szCs w:val="21"/>
        </w:rPr>
        <w:t>GDP增长情况分析</w:t>
      </w:r>
    </w:p>
    <w:p w14:paraId="5D462BCD"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二、中国工业经济发展形势分析</w:t>
      </w:r>
    </w:p>
    <w:p w14:paraId="680B2FE3"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三、中国全社会固定资产投资分析</w:t>
      </w:r>
    </w:p>
    <w:p w14:paraId="1038FE32"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四、中国社会消费品零售总额分析</w:t>
      </w:r>
    </w:p>
    <w:p w14:paraId="757C78C3"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五、中国城乡居民收入与消费分析</w:t>
      </w:r>
    </w:p>
    <w:p w14:paraId="4331BE4F"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六、中国对外贸易发展形势分析</w:t>
      </w:r>
    </w:p>
    <w:p w14:paraId="665EC513"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第二节</w:t>
      </w:r>
      <w:r w:rsidRPr="007C5E5A">
        <w:rPr>
          <w:rFonts w:asciiTheme="minorEastAsia" w:hAnsiTheme="minorEastAsia"/>
          <w:szCs w:val="21"/>
        </w:rPr>
        <w:t xml:space="preserve"> 膜产业发展政策环境分析</w:t>
      </w:r>
    </w:p>
    <w:p w14:paraId="5CBB44B7"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一、《中华人民共和国水污染防治法》</w:t>
      </w:r>
    </w:p>
    <w:p w14:paraId="17480004"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二、《农村生活污染防治技术政策》的通知</w:t>
      </w:r>
    </w:p>
    <w:p w14:paraId="403563A2"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三、《中华人民共和国循环经济促进法》</w:t>
      </w:r>
    </w:p>
    <w:p w14:paraId="5B3C10F2"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四、各地区纷纷出台相关污水治理政策</w:t>
      </w:r>
    </w:p>
    <w:p w14:paraId="2A62FE9D"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第三节</w:t>
      </w:r>
      <w:r w:rsidRPr="007C5E5A">
        <w:rPr>
          <w:rFonts w:asciiTheme="minorEastAsia" w:hAnsiTheme="minorEastAsia"/>
          <w:szCs w:val="21"/>
        </w:rPr>
        <w:t xml:space="preserve"> 膜产业发展相关标准分析</w:t>
      </w:r>
    </w:p>
    <w:p w14:paraId="32CE99B0"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lastRenderedPageBreak/>
        <w:t>一、微滤技术标准</w:t>
      </w:r>
    </w:p>
    <w:p w14:paraId="3AEAC7CF"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二、瓶装饮用水标准</w:t>
      </w:r>
    </w:p>
    <w:p w14:paraId="5C0025FE"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三、膜技术标准</w:t>
      </w:r>
    </w:p>
    <w:p w14:paraId="0CBE5A4B"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第四节</w:t>
      </w:r>
      <w:r w:rsidRPr="007C5E5A">
        <w:rPr>
          <w:rFonts w:asciiTheme="minorEastAsia" w:hAnsiTheme="minorEastAsia"/>
          <w:szCs w:val="21"/>
        </w:rPr>
        <w:t xml:space="preserve"> 2019年中国膜行业发展行业环境分析</w:t>
      </w:r>
    </w:p>
    <w:p w14:paraId="7D9A9AA0"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一、水资源发展概况</w:t>
      </w:r>
    </w:p>
    <w:p w14:paraId="2F2AF2D9"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二、中国淡水环境分析</w:t>
      </w:r>
    </w:p>
    <w:p w14:paraId="1DB33917"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三、中国海水环境分析</w:t>
      </w:r>
    </w:p>
    <w:p w14:paraId="7FA1DB0D"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四、中国水资源总体情况分析</w:t>
      </w:r>
    </w:p>
    <w:p w14:paraId="7F5D8EA9"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五、中国用水总量分析</w:t>
      </w:r>
    </w:p>
    <w:p w14:paraId="4336DCDC"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六、中国居民主要用水指标</w:t>
      </w:r>
    </w:p>
    <w:p w14:paraId="2AC3BA51"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七、中国环境保护总体情况分析</w:t>
      </w:r>
    </w:p>
    <w:p w14:paraId="31CF7976" w14:textId="77777777" w:rsidR="007C5E5A" w:rsidRPr="007C5E5A" w:rsidRDefault="007C5E5A" w:rsidP="007C5E5A">
      <w:pPr>
        <w:spacing w:line="360" w:lineRule="auto"/>
        <w:rPr>
          <w:rFonts w:asciiTheme="minorEastAsia" w:hAnsiTheme="minorEastAsia"/>
          <w:szCs w:val="21"/>
        </w:rPr>
      </w:pPr>
    </w:p>
    <w:p w14:paraId="7F737B01" w14:textId="77777777" w:rsidR="007C5E5A" w:rsidRPr="00DB7D78" w:rsidRDefault="007C5E5A" w:rsidP="007C5E5A">
      <w:pPr>
        <w:spacing w:line="360" w:lineRule="auto"/>
        <w:rPr>
          <w:rFonts w:asciiTheme="minorEastAsia" w:hAnsiTheme="minorEastAsia"/>
          <w:b/>
          <w:szCs w:val="21"/>
        </w:rPr>
      </w:pPr>
      <w:r w:rsidRPr="00DB7D78">
        <w:rPr>
          <w:rFonts w:asciiTheme="minorEastAsia" w:hAnsiTheme="minorEastAsia" w:hint="eastAsia"/>
          <w:b/>
          <w:szCs w:val="21"/>
        </w:rPr>
        <w:t>第三章</w:t>
      </w:r>
      <w:r w:rsidRPr="00DB7D78">
        <w:rPr>
          <w:rFonts w:asciiTheme="minorEastAsia" w:hAnsiTheme="minorEastAsia"/>
          <w:b/>
          <w:szCs w:val="21"/>
        </w:rPr>
        <w:t xml:space="preserve"> 中国膜行业发展现状分析</w:t>
      </w:r>
    </w:p>
    <w:p w14:paraId="0C42DF16"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第一节</w:t>
      </w:r>
      <w:r w:rsidRPr="007C5E5A">
        <w:rPr>
          <w:rFonts w:asciiTheme="minorEastAsia" w:hAnsiTheme="minorEastAsia"/>
          <w:szCs w:val="21"/>
        </w:rPr>
        <w:t xml:space="preserve"> 膜产业的发展情况分析</w:t>
      </w:r>
    </w:p>
    <w:p w14:paraId="7C74FD12"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一、中国膜工业的发展历程</w:t>
      </w:r>
    </w:p>
    <w:p w14:paraId="2F1D9094"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二、中国膜产业的发展现状调研</w:t>
      </w:r>
    </w:p>
    <w:p w14:paraId="1C404D1E"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三、中国膜产业的发展趋势预测分析</w:t>
      </w:r>
    </w:p>
    <w:p w14:paraId="69DB3915"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第二节</w:t>
      </w:r>
      <w:r w:rsidRPr="007C5E5A">
        <w:rPr>
          <w:rFonts w:asciiTheme="minorEastAsia" w:hAnsiTheme="minorEastAsia"/>
          <w:szCs w:val="21"/>
        </w:rPr>
        <w:t xml:space="preserve"> 跨国公司在中国的投资布局</w:t>
      </w:r>
    </w:p>
    <w:p w14:paraId="1A29DBE2"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一、陶氏化学</w:t>
      </w:r>
    </w:p>
    <w:p w14:paraId="52E52D3D"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二、海德能</w:t>
      </w:r>
    </w:p>
    <w:p w14:paraId="3D056995"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三、西门子</w:t>
      </w:r>
    </w:p>
    <w:p w14:paraId="13B04C9A"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四、</w:t>
      </w:r>
      <w:r w:rsidRPr="007C5E5A">
        <w:rPr>
          <w:rFonts w:asciiTheme="minorEastAsia" w:hAnsiTheme="minorEastAsia"/>
          <w:szCs w:val="21"/>
        </w:rPr>
        <w:t>GE</w:t>
      </w:r>
    </w:p>
    <w:p w14:paraId="6D7770C1"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五、日本东丽</w:t>
      </w:r>
    </w:p>
    <w:p w14:paraId="1A2DA0E4"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第三节</w:t>
      </w:r>
      <w:r w:rsidRPr="007C5E5A">
        <w:rPr>
          <w:rFonts w:asciiTheme="minorEastAsia" w:hAnsiTheme="minorEastAsia"/>
          <w:szCs w:val="21"/>
        </w:rPr>
        <w:t xml:space="preserve"> 膜市场竞争情况分析</w:t>
      </w:r>
    </w:p>
    <w:p w14:paraId="6381F935"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一、膜市场竞争概况</w:t>
      </w:r>
    </w:p>
    <w:p w14:paraId="0C4250CE"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二、产业链发展分析</w:t>
      </w:r>
    </w:p>
    <w:p w14:paraId="6722AD8D"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三、盈利模式</w:t>
      </w:r>
    </w:p>
    <w:p w14:paraId="3868D556"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四、市场竞争趋势预测分析</w:t>
      </w:r>
    </w:p>
    <w:p w14:paraId="28CD194A"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第四节</w:t>
      </w:r>
      <w:r w:rsidRPr="007C5E5A">
        <w:rPr>
          <w:rFonts w:asciiTheme="minorEastAsia" w:hAnsiTheme="minorEastAsia"/>
          <w:szCs w:val="21"/>
        </w:rPr>
        <w:t xml:space="preserve"> 膜工业发展情况分析</w:t>
      </w:r>
    </w:p>
    <w:p w14:paraId="5F4FE593" w14:textId="77777777" w:rsidR="007C5E5A" w:rsidRPr="007C5E5A" w:rsidRDefault="007C5E5A" w:rsidP="007C5E5A">
      <w:pPr>
        <w:spacing w:line="360" w:lineRule="auto"/>
        <w:rPr>
          <w:rFonts w:asciiTheme="minorEastAsia" w:hAnsiTheme="minorEastAsia"/>
          <w:szCs w:val="21"/>
        </w:rPr>
      </w:pPr>
    </w:p>
    <w:p w14:paraId="1727335D" w14:textId="77777777" w:rsidR="007C5E5A" w:rsidRPr="00DB7D78" w:rsidRDefault="007C5E5A" w:rsidP="007C5E5A">
      <w:pPr>
        <w:spacing w:line="360" w:lineRule="auto"/>
        <w:rPr>
          <w:rFonts w:asciiTheme="minorEastAsia" w:hAnsiTheme="minorEastAsia"/>
          <w:b/>
          <w:szCs w:val="21"/>
        </w:rPr>
      </w:pPr>
      <w:r w:rsidRPr="00DB7D78">
        <w:rPr>
          <w:rFonts w:asciiTheme="minorEastAsia" w:hAnsiTheme="minorEastAsia" w:hint="eastAsia"/>
          <w:b/>
          <w:szCs w:val="21"/>
        </w:rPr>
        <w:lastRenderedPageBreak/>
        <w:t>第四章</w:t>
      </w:r>
      <w:r w:rsidRPr="00DB7D78">
        <w:rPr>
          <w:rFonts w:asciiTheme="minorEastAsia" w:hAnsiTheme="minorEastAsia"/>
          <w:b/>
          <w:szCs w:val="21"/>
        </w:rPr>
        <w:t xml:space="preserve"> 中国污水处理行业发展分析</w:t>
      </w:r>
    </w:p>
    <w:p w14:paraId="55EA2D08"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第一节</w:t>
      </w:r>
      <w:r w:rsidRPr="007C5E5A">
        <w:rPr>
          <w:rFonts w:asciiTheme="minorEastAsia" w:hAnsiTheme="minorEastAsia"/>
          <w:szCs w:val="21"/>
        </w:rPr>
        <w:t xml:space="preserve"> 2015-2019年中国水处理行业发展分析</w:t>
      </w:r>
    </w:p>
    <w:p w14:paraId="13CE793B"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一、中国水处理行业发展概况</w:t>
      </w:r>
    </w:p>
    <w:p w14:paraId="730D806E"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二、中国水处理行业销售收入分析</w:t>
      </w:r>
    </w:p>
    <w:p w14:paraId="6804FE69"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第二节</w:t>
      </w:r>
      <w:r w:rsidRPr="007C5E5A">
        <w:rPr>
          <w:rFonts w:asciiTheme="minorEastAsia" w:hAnsiTheme="minorEastAsia"/>
          <w:szCs w:val="21"/>
        </w:rPr>
        <w:t xml:space="preserve"> 污水处理行业发展情况分析</w:t>
      </w:r>
    </w:p>
    <w:p w14:paraId="22A0E520"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一、污水处理行业发展概况</w:t>
      </w:r>
    </w:p>
    <w:p w14:paraId="1182D472"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二、国外污水处理行业发展现状调研</w:t>
      </w:r>
    </w:p>
    <w:p w14:paraId="631CC864"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三、中国污水处理行业发展现状调研</w:t>
      </w:r>
    </w:p>
    <w:p w14:paraId="6240A042"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四、中国污水处理行业发展趋势预测分析</w:t>
      </w:r>
    </w:p>
    <w:p w14:paraId="6450EE73"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五、中国污水处理企业分布情况分析</w:t>
      </w:r>
    </w:p>
    <w:p w14:paraId="0FD88FE4"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六、中国污水处理行业区域分析</w:t>
      </w:r>
    </w:p>
    <w:p w14:paraId="0214D6B4"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七、“十三五”中国污水处理行业发展展望</w:t>
      </w:r>
    </w:p>
    <w:p w14:paraId="747D65B2"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第三节</w:t>
      </w:r>
      <w:r w:rsidRPr="007C5E5A">
        <w:rPr>
          <w:rFonts w:asciiTheme="minorEastAsia" w:hAnsiTheme="minorEastAsia"/>
          <w:szCs w:val="21"/>
        </w:rPr>
        <w:t xml:space="preserve"> 2019年中国污水处理行业调研</w:t>
      </w:r>
    </w:p>
    <w:p w14:paraId="09B34140"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一、中国污水排放总体状况分析</w:t>
      </w:r>
    </w:p>
    <w:p w14:paraId="3CDAE7BA"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二、中国城市污水处理能力分析</w:t>
      </w:r>
    </w:p>
    <w:p w14:paraId="34F89C3E"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三、中国在建污水处理项目</w:t>
      </w:r>
    </w:p>
    <w:p w14:paraId="408ECFEA"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四、中国污水处理行业发展概况</w:t>
      </w:r>
    </w:p>
    <w:p w14:paraId="41CB123C"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五、中国城镇污水处理设施建设分析</w:t>
      </w:r>
    </w:p>
    <w:p w14:paraId="2687538D"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第四节</w:t>
      </w:r>
      <w:r w:rsidRPr="007C5E5A">
        <w:rPr>
          <w:rFonts w:asciiTheme="minorEastAsia" w:hAnsiTheme="minorEastAsia"/>
          <w:szCs w:val="21"/>
        </w:rPr>
        <w:t xml:space="preserve"> 中国工业废水处理发展现状调研</w:t>
      </w:r>
    </w:p>
    <w:p w14:paraId="309D1434"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一、中国工业废水处理行业概述</w:t>
      </w:r>
    </w:p>
    <w:p w14:paraId="151CC96A"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二、中国工业废水处理的现状及特点</w:t>
      </w:r>
    </w:p>
    <w:p w14:paraId="0C6795AB"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三、中国工业废水治理的区域性特征</w:t>
      </w:r>
    </w:p>
    <w:p w14:paraId="7CE57066"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四、中国工业废水排放总量分析</w:t>
      </w:r>
    </w:p>
    <w:p w14:paraId="0915EA80"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第五节</w:t>
      </w:r>
      <w:r w:rsidRPr="007C5E5A">
        <w:rPr>
          <w:rFonts w:asciiTheme="minorEastAsia" w:hAnsiTheme="minorEastAsia"/>
          <w:szCs w:val="21"/>
        </w:rPr>
        <w:t xml:space="preserve"> 2020-2026年中国污水处理行业发展预测分析</w:t>
      </w:r>
    </w:p>
    <w:p w14:paraId="28D1E447"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一、</w:t>
      </w:r>
      <w:r w:rsidRPr="007C5E5A">
        <w:rPr>
          <w:rFonts w:asciiTheme="minorEastAsia" w:hAnsiTheme="minorEastAsia"/>
          <w:szCs w:val="21"/>
        </w:rPr>
        <w:t>2020-2026年中国水处理市场规模预测分析</w:t>
      </w:r>
    </w:p>
    <w:p w14:paraId="172F3EFA"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二、</w:t>
      </w:r>
      <w:r w:rsidRPr="007C5E5A">
        <w:rPr>
          <w:rFonts w:asciiTheme="minorEastAsia" w:hAnsiTheme="minorEastAsia"/>
          <w:szCs w:val="21"/>
        </w:rPr>
        <w:t>2020-2026年中国污水处理市场规模预测分析</w:t>
      </w:r>
    </w:p>
    <w:p w14:paraId="0A8FC5BB" w14:textId="77777777" w:rsidR="007C5E5A" w:rsidRPr="007C5E5A" w:rsidRDefault="007C5E5A" w:rsidP="007C5E5A">
      <w:pPr>
        <w:spacing w:line="360" w:lineRule="auto"/>
        <w:rPr>
          <w:rFonts w:asciiTheme="minorEastAsia" w:hAnsiTheme="minorEastAsia"/>
          <w:szCs w:val="21"/>
        </w:rPr>
      </w:pPr>
    </w:p>
    <w:p w14:paraId="48A1404B" w14:textId="77777777" w:rsidR="007C5E5A" w:rsidRPr="00DB7D78" w:rsidRDefault="007C5E5A" w:rsidP="007C5E5A">
      <w:pPr>
        <w:spacing w:line="360" w:lineRule="auto"/>
        <w:rPr>
          <w:rFonts w:asciiTheme="minorEastAsia" w:hAnsiTheme="minorEastAsia"/>
          <w:b/>
          <w:szCs w:val="21"/>
        </w:rPr>
      </w:pPr>
      <w:r w:rsidRPr="00DB7D78">
        <w:rPr>
          <w:rFonts w:asciiTheme="minorEastAsia" w:hAnsiTheme="minorEastAsia" w:hint="eastAsia"/>
          <w:b/>
          <w:szCs w:val="21"/>
        </w:rPr>
        <w:t>第五章</w:t>
      </w:r>
      <w:r w:rsidRPr="00DB7D78">
        <w:rPr>
          <w:rFonts w:asciiTheme="minorEastAsia" w:hAnsiTheme="minorEastAsia"/>
          <w:b/>
          <w:szCs w:val="21"/>
        </w:rPr>
        <w:t xml:space="preserve"> 2015-2019年中国海水淡化产业发展分析</w:t>
      </w:r>
    </w:p>
    <w:p w14:paraId="6D2C6146"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第一节</w:t>
      </w:r>
      <w:r w:rsidRPr="007C5E5A">
        <w:rPr>
          <w:rFonts w:asciiTheme="minorEastAsia" w:hAnsiTheme="minorEastAsia"/>
          <w:szCs w:val="21"/>
        </w:rPr>
        <w:t xml:space="preserve"> 2015-2019年海水淡化产业发展情况分析</w:t>
      </w:r>
    </w:p>
    <w:p w14:paraId="5A9CA713"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一、中国海水淡化产业现状调研</w:t>
      </w:r>
    </w:p>
    <w:p w14:paraId="46C26C6D"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lastRenderedPageBreak/>
        <w:t>二、中国发展海水淡化的必要性</w:t>
      </w:r>
    </w:p>
    <w:p w14:paraId="2BC67A59"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三、中国海水淡化技术攻关提速</w:t>
      </w:r>
    </w:p>
    <w:p w14:paraId="78507F9F"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四、中国将减免税收支持海水淡化</w:t>
      </w:r>
    </w:p>
    <w:p w14:paraId="433CE80E"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五、中国海水淡化产业发展方向</w:t>
      </w:r>
    </w:p>
    <w:p w14:paraId="129F2D24"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六、中国海水淡化产业发展机遇</w:t>
      </w:r>
    </w:p>
    <w:p w14:paraId="7F937F90"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第二节</w:t>
      </w:r>
      <w:r w:rsidRPr="007C5E5A">
        <w:rPr>
          <w:rFonts w:asciiTheme="minorEastAsia" w:hAnsiTheme="minorEastAsia"/>
          <w:szCs w:val="21"/>
        </w:rPr>
        <w:t xml:space="preserve"> 2015-2019年海水淡化成本分析</w:t>
      </w:r>
    </w:p>
    <w:p w14:paraId="5891AE13"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一、主要取用淡水方式的成本比较</w:t>
      </w:r>
    </w:p>
    <w:p w14:paraId="67CFE4FE"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二、中国海水淡化技术现状调研</w:t>
      </w:r>
    </w:p>
    <w:p w14:paraId="2D90D92A"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三、影响海水淡化成本的主要因素</w:t>
      </w:r>
    </w:p>
    <w:p w14:paraId="28E7E186"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四、技术进步降低了海水淡化成本</w:t>
      </w:r>
    </w:p>
    <w:p w14:paraId="62C38D2C"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五、自主产权海水淡化技术和装备需求迫切</w:t>
      </w:r>
    </w:p>
    <w:p w14:paraId="030BB35F"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六、水价改革扫除海水淡化成本障碍</w:t>
      </w:r>
    </w:p>
    <w:p w14:paraId="72ECE394"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第三节</w:t>
      </w:r>
      <w:r w:rsidRPr="007C5E5A">
        <w:rPr>
          <w:rFonts w:asciiTheme="minorEastAsia" w:hAnsiTheme="minorEastAsia"/>
          <w:szCs w:val="21"/>
        </w:rPr>
        <w:t xml:space="preserve"> 2015-2019年海水淡化问题与对策分析</w:t>
      </w:r>
    </w:p>
    <w:p w14:paraId="04E39B15"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一、中国海水淡化存在的问题</w:t>
      </w:r>
    </w:p>
    <w:p w14:paraId="2AC137D7"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二、中国海水淡化市场进步缓慢原因</w:t>
      </w:r>
    </w:p>
    <w:p w14:paraId="51880A52"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三、中国海水淡化发展对策分析</w:t>
      </w:r>
    </w:p>
    <w:p w14:paraId="6B00D61C"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四、加速中国海水淡化产业化的策略</w:t>
      </w:r>
    </w:p>
    <w:p w14:paraId="1A22E6B6"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五、中国海水淡化产业的管理协调</w:t>
      </w:r>
    </w:p>
    <w:p w14:paraId="47F99561"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六、国外海水淡化经验给中国的启示</w:t>
      </w:r>
    </w:p>
    <w:p w14:paraId="4CE48C18"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第四节</w:t>
      </w:r>
      <w:r w:rsidRPr="007C5E5A">
        <w:rPr>
          <w:rFonts w:asciiTheme="minorEastAsia" w:hAnsiTheme="minorEastAsia"/>
          <w:szCs w:val="21"/>
        </w:rPr>
        <w:t xml:space="preserve"> “十三五”期间海水淡化未来发展分析</w:t>
      </w:r>
    </w:p>
    <w:p w14:paraId="76DF5719"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一、“十三五”期间海水淡化战略地位明确</w:t>
      </w:r>
    </w:p>
    <w:p w14:paraId="711D46E0"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二、“十三五”期间多项举措护航海水淡化产业</w:t>
      </w:r>
    </w:p>
    <w:p w14:paraId="0B34F5B1"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（一）提升工程服务能力</w:t>
      </w:r>
    </w:p>
    <w:p w14:paraId="09C23396"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（二）建设公共服务平台</w:t>
      </w:r>
    </w:p>
    <w:p w14:paraId="7A41C260"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（三）推进技术持续创新</w:t>
      </w:r>
    </w:p>
    <w:p w14:paraId="47CAE89E"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三、“十三五”期间海水淡化装备发展方向</w:t>
      </w:r>
    </w:p>
    <w:p w14:paraId="4E4AC618"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四、</w:t>
      </w:r>
      <w:r w:rsidRPr="007C5E5A">
        <w:rPr>
          <w:rFonts w:asciiTheme="minorEastAsia" w:hAnsiTheme="minorEastAsia"/>
          <w:szCs w:val="21"/>
        </w:rPr>
        <w:t>2020-2026年海水利用的发展目标</w:t>
      </w:r>
    </w:p>
    <w:p w14:paraId="259E789D"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五、“十三五”期间中国海水淡化市场规模快速发展</w:t>
      </w:r>
    </w:p>
    <w:p w14:paraId="4B85D61B" w14:textId="77777777" w:rsidR="007C5E5A" w:rsidRPr="007C5E5A" w:rsidRDefault="007C5E5A" w:rsidP="007C5E5A">
      <w:pPr>
        <w:spacing w:line="360" w:lineRule="auto"/>
        <w:rPr>
          <w:rFonts w:asciiTheme="minorEastAsia" w:hAnsiTheme="minorEastAsia"/>
          <w:szCs w:val="21"/>
        </w:rPr>
      </w:pPr>
    </w:p>
    <w:p w14:paraId="6873B70D" w14:textId="77777777" w:rsidR="007C5E5A" w:rsidRPr="00DB7D78" w:rsidRDefault="007C5E5A" w:rsidP="007C5E5A">
      <w:pPr>
        <w:spacing w:line="360" w:lineRule="auto"/>
        <w:rPr>
          <w:rFonts w:asciiTheme="minorEastAsia" w:hAnsiTheme="minorEastAsia"/>
          <w:b/>
          <w:szCs w:val="21"/>
        </w:rPr>
      </w:pPr>
      <w:r w:rsidRPr="00DB7D78">
        <w:rPr>
          <w:rFonts w:asciiTheme="minorEastAsia" w:hAnsiTheme="minorEastAsia" w:hint="eastAsia"/>
          <w:b/>
          <w:szCs w:val="21"/>
        </w:rPr>
        <w:t>第六章</w:t>
      </w:r>
      <w:r w:rsidRPr="00DB7D78">
        <w:rPr>
          <w:rFonts w:asciiTheme="minorEastAsia" w:hAnsiTheme="minorEastAsia"/>
          <w:b/>
          <w:szCs w:val="21"/>
        </w:rPr>
        <w:t xml:space="preserve"> 2015-2019年膜细分产品市场调研</w:t>
      </w:r>
    </w:p>
    <w:p w14:paraId="3A42677B"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lastRenderedPageBreak/>
        <w:t>第一节</w:t>
      </w:r>
      <w:r w:rsidRPr="007C5E5A">
        <w:rPr>
          <w:rFonts w:asciiTheme="minorEastAsia" w:hAnsiTheme="minorEastAsia"/>
          <w:szCs w:val="21"/>
        </w:rPr>
        <w:t xml:space="preserve"> 反渗透膜</w:t>
      </w:r>
    </w:p>
    <w:p w14:paraId="2088B9E5"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一、反渗透膜定义及原理</w:t>
      </w:r>
    </w:p>
    <w:p w14:paraId="3850425C"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二、衡量反渗透膜性能的主要指标</w:t>
      </w:r>
    </w:p>
    <w:p w14:paraId="7A0E97CA"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三、中国反渗透膜产业竞争概况</w:t>
      </w:r>
    </w:p>
    <w:p w14:paraId="1CE20E74"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四、中国反渗透膜国产化障碍</w:t>
      </w:r>
    </w:p>
    <w:p w14:paraId="27514B8A"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五、中国反渗透膜市场前景</w:t>
      </w:r>
    </w:p>
    <w:p w14:paraId="74CBA6F9"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六、中国反渗透膜发展重要项目</w:t>
      </w:r>
    </w:p>
    <w:p w14:paraId="43D1A75A"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第二节</w:t>
      </w:r>
      <w:r w:rsidRPr="007C5E5A">
        <w:rPr>
          <w:rFonts w:asciiTheme="minorEastAsia" w:hAnsiTheme="minorEastAsia"/>
          <w:szCs w:val="21"/>
        </w:rPr>
        <w:t xml:space="preserve"> 超滤膜</w:t>
      </w:r>
    </w:p>
    <w:p w14:paraId="5D0DFC23"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一、中国超滤膜市场概况</w:t>
      </w:r>
    </w:p>
    <w:p w14:paraId="7C8EBFC0"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二、中国超滤膜市场前景广阔</w:t>
      </w:r>
    </w:p>
    <w:p w14:paraId="0B5F1E51"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三、中国超滤膜发展重要项目</w:t>
      </w:r>
    </w:p>
    <w:p w14:paraId="5B1ABCC0"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第三节</w:t>
      </w:r>
      <w:r w:rsidRPr="007C5E5A">
        <w:rPr>
          <w:rFonts w:asciiTheme="minorEastAsia" w:hAnsiTheme="minorEastAsia"/>
          <w:szCs w:val="21"/>
        </w:rPr>
        <w:t xml:space="preserve"> 无机膜</w:t>
      </w:r>
    </w:p>
    <w:p w14:paraId="2BC7FBDA"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一、无机膜分类</w:t>
      </w:r>
    </w:p>
    <w:p w14:paraId="32159577"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二、无机膜特点</w:t>
      </w:r>
    </w:p>
    <w:p w14:paraId="0113C3B6"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三、无机膜分离技术</w:t>
      </w:r>
    </w:p>
    <w:p w14:paraId="6E47C98C"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四、无机膜集成处理技术</w:t>
      </w:r>
    </w:p>
    <w:p w14:paraId="530BF50C"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五、无机膜发展历程</w:t>
      </w:r>
    </w:p>
    <w:p w14:paraId="0CC4B60A"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六、无机膜应用领域</w:t>
      </w:r>
    </w:p>
    <w:p w14:paraId="71884797"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第四节</w:t>
      </w:r>
      <w:r w:rsidRPr="007C5E5A">
        <w:rPr>
          <w:rFonts w:asciiTheme="minorEastAsia" w:hAnsiTheme="minorEastAsia"/>
          <w:szCs w:val="21"/>
        </w:rPr>
        <w:t xml:space="preserve"> 陶瓷膜</w:t>
      </w:r>
    </w:p>
    <w:p w14:paraId="142F6145"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一、陶瓷膜发展历程</w:t>
      </w:r>
    </w:p>
    <w:p w14:paraId="78B35FD1"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二、中国陶瓷膜应用领域</w:t>
      </w:r>
    </w:p>
    <w:p w14:paraId="146FC745"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szCs w:val="21"/>
        </w:rPr>
        <w:t>1、过程分离领域</w:t>
      </w:r>
    </w:p>
    <w:p w14:paraId="1F3C5CBD"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szCs w:val="21"/>
        </w:rPr>
        <w:t>2、特种水处理领域</w:t>
      </w:r>
    </w:p>
    <w:p w14:paraId="69BE7AC0"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szCs w:val="21"/>
        </w:rPr>
        <w:t>3、其他应用领域</w:t>
      </w:r>
    </w:p>
    <w:p w14:paraId="4B780B84"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三、中国陶瓷膜市场前景</w:t>
      </w:r>
    </w:p>
    <w:p w14:paraId="575E92C8" w14:textId="77777777" w:rsidR="007C5E5A" w:rsidRPr="007C5E5A" w:rsidRDefault="007C5E5A" w:rsidP="007C5E5A">
      <w:pPr>
        <w:spacing w:line="360" w:lineRule="auto"/>
        <w:rPr>
          <w:rFonts w:asciiTheme="minorEastAsia" w:hAnsiTheme="minorEastAsia"/>
          <w:szCs w:val="21"/>
        </w:rPr>
      </w:pPr>
    </w:p>
    <w:p w14:paraId="6231D59A" w14:textId="77777777" w:rsidR="007C5E5A" w:rsidRPr="00DB7D78" w:rsidRDefault="007C5E5A" w:rsidP="007C5E5A">
      <w:pPr>
        <w:spacing w:line="360" w:lineRule="auto"/>
        <w:rPr>
          <w:rFonts w:asciiTheme="minorEastAsia" w:hAnsiTheme="minorEastAsia"/>
          <w:b/>
          <w:szCs w:val="21"/>
        </w:rPr>
      </w:pPr>
      <w:r w:rsidRPr="00DB7D78">
        <w:rPr>
          <w:rFonts w:asciiTheme="minorEastAsia" w:hAnsiTheme="minorEastAsia" w:hint="eastAsia"/>
          <w:b/>
          <w:szCs w:val="21"/>
        </w:rPr>
        <w:t>第七章</w:t>
      </w:r>
      <w:r w:rsidRPr="00DB7D78">
        <w:rPr>
          <w:rFonts w:asciiTheme="minorEastAsia" w:hAnsiTheme="minorEastAsia"/>
          <w:b/>
          <w:szCs w:val="21"/>
        </w:rPr>
        <w:t xml:space="preserve"> 中国膜技术发展现状及趋势预测分析</w:t>
      </w:r>
    </w:p>
    <w:p w14:paraId="2CDC51B5"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第一节</w:t>
      </w:r>
      <w:r w:rsidRPr="007C5E5A">
        <w:rPr>
          <w:rFonts w:asciiTheme="minorEastAsia" w:hAnsiTheme="minorEastAsia"/>
          <w:szCs w:val="21"/>
        </w:rPr>
        <w:t xml:space="preserve"> 膜技术概况</w:t>
      </w:r>
    </w:p>
    <w:p w14:paraId="1B3761A6"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第二节</w:t>
      </w:r>
      <w:r w:rsidRPr="007C5E5A">
        <w:rPr>
          <w:rFonts w:asciiTheme="minorEastAsia" w:hAnsiTheme="minorEastAsia"/>
          <w:szCs w:val="21"/>
        </w:rPr>
        <w:t xml:space="preserve"> 反渗透膜技术</w:t>
      </w:r>
    </w:p>
    <w:p w14:paraId="36A9EF6D"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一、反渗透膜技术的发展历程</w:t>
      </w:r>
    </w:p>
    <w:p w14:paraId="3053056F"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lastRenderedPageBreak/>
        <w:t>二、反渗透膜技术应用现状调研</w:t>
      </w:r>
    </w:p>
    <w:p w14:paraId="7C044F2F"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三、反渗透膜最新进展</w:t>
      </w:r>
    </w:p>
    <w:p w14:paraId="4C5EB270"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四、反渗透膜在海水淡化中的应用</w:t>
      </w:r>
    </w:p>
    <w:p w14:paraId="67F04FF9"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五、反渗透膜技术的前景展望</w:t>
      </w:r>
    </w:p>
    <w:p w14:paraId="0938E2C5"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第三节</w:t>
      </w:r>
      <w:r w:rsidRPr="007C5E5A">
        <w:rPr>
          <w:rFonts w:asciiTheme="minorEastAsia" w:hAnsiTheme="minorEastAsia"/>
          <w:szCs w:val="21"/>
        </w:rPr>
        <w:t xml:space="preserve"> 纳滤技术</w:t>
      </w:r>
    </w:p>
    <w:p w14:paraId="666054D7"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一、纳滤技术简介</w:t>
      </w:r>
    </w:p>
    <w:p w14:paraId="18A39B91"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二、纳滤技术的应用现状调研</w:t>
      </w:r>
    </w:p>
    <w:p w14:paraId="5793CCE3"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三、纳滤技术的发展历程</w:t>
      </w:r>
    </w:p>
    <w:p w14:paraId="5C27F7AE"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四、纳滤技术发展存在的障碍</w:t>
      </w:r>
    </w:p>
    <w:p w14:paraId="0455B88A"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五、纳滤技术的趋势预测分析</w:t>
      </w:r>
    </w:p>
    <w:p w14:paraId="67952FF1"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第四节</w:t>
      </w:r>
      <w:r w:rsidRPr="007C5E5A">
        <w:rPr>
          <w:rFonts w:asciiTheme="minorEastAsia" w:hAnsiTheme="minorEastAsia"/>
          <w:szCs w:val="21"/>
        </w:rPr>
        <w:t xml:space="preserve"> 超滤技术</w:t>
      </w:r>
    </w:p>
    <w:p w14:paraId="615D1806"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一、超滤技术简介</w:t>
      </w:r>
    </w:p>
    <w:p w14:paraId="4B6F9876"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二、超滤技术的发展历程</w:t>
      </w:r>
    </w:p>
    <w:p w14:paraId="1338D17E"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三、超滤技术的优点分析</w:t>
      </w:r>
    </w:p>
    <w:p w14:paraId="05C99476"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四、超滤技术的应用领域</w:t>
      </w:r>
    </w:p>
    <w:p w14:paraId="2151237F"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五、超滤技术的发展障碍</w:t>
      </w:r>
    </w:p>
    <w:p w14:paraId="40CB948E"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第五节</w:t>
      </w:r>
      <w:r w:rsidRPr="007C5E5A">
        <w:rPr>
          <w:rFonts w:asciiTheme="minorEastAsia" w:hAnsiTheme="minorEastAsia"/>
          <w:szCs w:val="21"/>
        </w:rPr>
        <w:t xml:space="preserve"> 微滤技术</w:t>
      </w:r>
    </w:p>
    <w:p w14:paraId="5D0EE81F"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一、微滤技术简介</w:t>
      </w:r>
    </w:p>
    <w:p w14:paraId="1FEBD39E"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二、微滤技术的发展历程</w:t>
      </w:r>
    </w:p>
    <w:p w14:paraId="35220C85"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三、微滤技术的应用领域</w:t>
      </w:r>
    </w:p>
    <w:p w14:paraId="76472607"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四、微滤技术的趋势预测分析</w:t>
      </w:r>
    </w:p>
    <w:p w14:paraId="228AC0F9"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第六节</w:t>
      </w:r>
      <w:r w:rsidRPr="007C5E5A">
        <w:rPr>
          <w:rFonts w:asciiTheme="minorEastAsia" w:hAnsiTheme="minorEastAsia"/>
          <w:szCs w:val="21"/>
        </w:rPr>
        <w:t xml:space="preserve"> MBR技术</w:t>
      </w:r>
    </w:p>
    <w:p w14:paraId="4019CF9F"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一、</w:t>
      </w:r>
      <w:r w:rsidRPr="007C5E5A">
        <w:rPr>
          <w:rFonts w:asciiTheme="minorEastAsia" w:hAnsiTheme="minorEastAsia"/>
          <w:szCs w:val="21"/>
        </w:rPr>
        <w:t>MBR的原理与分类</w:t>
      </w:r>
    </w:p>
    <w:p w14:paraId="393EE552"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二、</w:t>
      </w:r>
      <w:r w:rsidRPr="007C5E5A">
        <w:rPr>
          <w:rFonts w:asciiTheme="minorEastAsia" w:hAnsiTheme="minorEastAsia"/>
          <w:szCs w:val="21"/>
        </w:rPr>
        <w:t>MBR技术的产生</w:t>
      </w:r>
    </w:p>
    <w:p w14:paraId="3CF05D78"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三、</w:t>
      </w:r>
      <w:r w:rsidRPr="007C5E5A">
        <w:rPr>
          <w:rFonts w:asciiTheme="minorEastAsia" w:hAnsiTheme="minorEastAsia"/>
          <w:szCs w:val="21"/>
        </w:rPr>
        <w:t>MBR技术的优势</w:t>
      </w:r>
    </w:p>
    <w:p w14:paraId="6C3EA6E6"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四、</w:t>
      </w:r>
      <w:r w:rsidRPr="007C5E5A">
        <w:rPr>
          <w:rFonts w:asciiTheme="minorEastAsia" w:hAnsiTheme="minorEastAsia"/>
          <w:szCs w:val="21"/>
        </w:rPr>
        <w:t>MBR技术的应用状况分析</w:t>
      </w:r>
    </w:p>
    <w:p w14:paraId="3A95AB62"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五、</w:t>
      </w:r>
      <w:r w:rsidRPr="007C5E5A">
        <w:rPr>
          <w:rFonts w:asciiTheme="minorEastAsia" w:hAnsiTheme="minorEastAsia"/>
          <w:szCs w:val="21"/>
        </w:rPr>
        <w:t>MBR行业竞争分析</w:t>
      </w:r>
    </w:p>
    <w:p w14:paraId="1ADCA2C0"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六、</w:t>
      </w:r>
      <w:r w:rsidRPr="007C5E5A">
        <w:rPr>
          <w:rFonts w:asciiTheme="minorEastAsia" w:hAnsiTheme="minorEastAsia"/>
          <w:szCs w:val="21"/>
        </w:rPr>
        <w:t>MBR技术在中国的应用前景</w:t>
      </w:r>
    </w:p>
    <w:p w14:paraId="1D5C528E" w14:textId="77777777" w:rsidR="007C5E5A" w:rsidRPr="007C5E5A" w:rsidRDefault="007C5E5A" w:rsidP="007C5E5A">
      <w:pPr>
        <w:spacing w:line="360" w:lineRule="auto"/>
        <w:rPr>
          <w:rFonts w:asciiTheme="minorEastAsia" w:hAnsiTheme="minorEastAsia"/>
          <w:szCs w:val="21"/>
        </w:rPr>
      </w:pPr>
    </w:p>
    <w:p w14:paraId="79D7CAE7" w14:textId="77777777" w:rsidR="007C5E5A" w:rsidRPr="00DB7D78" w:rsidRDefault="007C5E5A" w:rsidP="007C5E5A">
      <w:pPr>
        <w:spacing w:line="360" w:lineRule="auto"/>
        <w:rPr>
          <w:rFonts w:asciiTheme="minorEastAsia" w:hAnsiTheme="minorEastAsia"/>
          <w:b/>
          <w:szCs w:val="21"/>
        </w:rPr>
      </w:pPr>
      <w:r w:rsidRPr="00DB7D78">
        <w:rPr>
          <w:rFonts w:asciiTheme="minorEastAsia" w:hAnsiTheme="minorEastAsia" w:hint="eastAsia"/>
          <w:b/>
          <w:szCs w:val="21"/>
        </w:rPr>
        <w:t>第八章</w:t>
      </w:r>
      <w:r w:rsidRPr="00DB7D78">
        <w:rPr>
          <w:rFonts w:asciiTheme="minorEastAsia" w:hAnsiTheme="minorEastAsia"/>
          <w:b/>
          <w:szCs w:val="21"/>
        </w:rPr>
        <w:t xml:space="preserve"> 国外膜重点膜企业经营分析</w:t>
      </w:r>
    </w:p>
    <w:p w14:paraId="668FFE65"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lastRenderedPageBreak/>
        <w:t>第一节</w:t>
      </w:r>
      <w:r w:rsidRPr="007C5E5A">
        <w:rPr>
          <w:rFonts w:asciiTheme="minorEastAsia" w:hAnsiTheme="minorEastAsia"/>
          <w:szCs w:val="21"/>
        </w:rPr>
        <w:t xml:space="preserve"> A</w:t>
      </w:r>
    </w:p>
    <w:p w14:paraId="3D1F59E9"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一、公司基本状况分析</w:t>
      </w:r>
    </w:p>
    <w:p w14:paraId="76C904BA"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二、亚太地区主要业务介绍</w:t>
      </w:r>
    </w:p>
    <w:p w14:paraId="18C73F8B"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三、陶氏研发实力</w:t>
      </w:r>
    </w:p>
    <w:p w14:paraId="2EDD8799"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四、企业经营状况分析</w:t>
      </w:r>
    </w:p>
    <w:p w14:paraId="03A7B2BB"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五、企业盈利能力分析</w:t>
      </w:r>
    </w:p>
    <w:p w14:paraId="5380619C"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六、企业偿债能力分析</w:t>
      </w:r>
    </w:p>
    <w:p w14:paraId="7F2D87EB"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七、陶氏双膜法优化台湾马公海水淡化项目</w:t>
      </w:r>
    </w:p>
    <w:p w14:paraId="10C431F1"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第二节</w:t>
      </w:r>
      <w:r w:rsidRPr="007C5E5A">
        <w:rPr>
          <w:rFonts w:asciiTheme="minorEastAsia" w:hAnsiTheme="minorEastAsia"/>
          <w:szCs w:val="21"/>
        </w:rPr>
        <w:t xml:space="preserve"> B</w:t>
      </w:r>
    </w:p>
    <w:p w14:paraId="51BCAFDC"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一、公司基本状况分析</w:t>
      </w:r>
    </w:p>
    <w:p w14:paraId="4EB3656F"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二、美国海德能主要产品介绍</w:t>
      </w:r>
    </w:p>
    <w:p w14:paraId="53473D59"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三、海德能最新推出“</w:t>
      </w:r>
      <w:r w:rsidRPr="007C5E5A">
        <w:rPr>
          <w:rFonts w:asciiTheme="minorEastAsia" w:hAnsiTheme="minorEastAsia"/>
          <w:szCs w:val="21"/>
        </w:rPr>
        <w:t>LD技术”</w:t>
      </w:r>
    </w:p>
    <w:p w14:paraId="6F0959FE"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四、海德能与</w:t>
      </w:r>
      <w:r w:rsidRPr="007C5E5A">
        <w:rPr>
          <w:rFonts w:asciiTheme="minorEastAsia" w:hAnsiTheme="minorEastAsia"/>
          <w:szCs w:val="21"/>
        </w:rPr>
        <w:t>Statkraft合作开发渗透能</w:t>
      </w:r>
    </w:p>
    <w:p w14:paraId="54CE5D3C"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第三节</w:t>
      </w:r>
      <w:r w:rsidRPr="007C5E5A">
        <w:rPr>
          <w:rFonts w:asciiTheme="minorEastAsia" w:hAnsiTheme="minorEastAsia"/>
          <w:szCs w:val="21"/>
        </w:rPr>
        <w:t xml:space="preserve"> C</w:t>
      </w:r>
    </w:p>
    <w:p w14:paraId="0BDB994C"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一、公司基本状况分析</w:t>
      </w:r>
    </w:p>
    <w:p w14:paraId="0294AB91"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二、</w:t>
      </w:r>
      <w:r w:rsidRPr="007C5E5A">
        <w:rPr>
          <w:rFonts w:asciiTheme="minorEastAsia" w:hAnsiTheme="minorEastAsia"/>
          <w:szCs w:val="21"/>
        </w:rPr>
        <w:t>GE在中国主要业务介绍</w:t>
      </w:r>
    </w:p>
    <w:p w14:paraId="1C867A92"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三、企业经营状况分析</w:t>
      </w:r>
    </w:p>
    <w:p w14:paraId="6E1902EA"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四、企业盈利能力分析</w:t>
      </w:r>
    </w:p>
    <w:p w14:paraId="5091AD9D"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五、企业偿债能力分析</w:t>
      </w:r>
    </w:p>
    <w:p w14:paraId="7FBE3B5F"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六、</w:t>
      </w:r>
      <w:r w:rsidRPr="007C5E5A">
        <w:rPr>
          <w:rFonts w:asciiTheme="minorEastAsia" w:hAnsiTheme="minorEastAsia"/>
          <w:szCs w:val="21"/>
        </w:rPr>
        <w:t>GE公司最新动态</w:t>
      </w:r>
    </w:p>
    <w:p w14:paraId="3FF89576"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 xml:space="preserve">　</w:t>
      </w:r>
    </w:p>
    <w:p w14:paraId="3E8AA3B6" w14:textId="77777777" w:rsidR="007C5E5A" w:rsidRPr="007C5E5A" w:rsidRDefault="007C5E5A" w:rsidP="007C5E5A">
      <w:pPr>
        <w:spacing w:line="360" w:lineRule="auto"/>
        <w:rPr>
          <w:rFonts w:asciiTheme="minorEastAsia" w:hAnsiTheme="minorEastAsia"/>
          <w:szCs w:val="21"/>
        </w:rPr>
      </w:pPr>
    </w:p>
    <w:p w14:paraId="67B760C5" w14:textId="77777777" w:rsidR="007C5E5A" w:rsidRPr="00DB7D78" w:rsidRDefault="007C5E5A" w:rsidP="007C5E5A">
      <w:pPr>
        <w:spacing w:line="360" w:lineRule="auto"/>
        <w:rPr>
          <w:rFonts w:asciiTheme="minorEastAsia" w:hAnsiTheme="minorEastAsia"/>
          <w:b/>
          <w:szCs w:val="21"/>
        </w:rPr>
      </w:pPr>
      <w:r w:rsidRPr="00DB7D78">
        <w:rPr>
          <w:rFonts w:asciiTheme="minorEastAsia" w:hAnsiTheme="minorEastAsia" w:hint="eastAsia"/>
          <w:b/>
          <w:szCs w:val="21"/>
        </w:rPr>
        <w:t>第九章</w:t>
      </w:r>
      <w:r w:rsidRPr="00DB7D78">
        <w:rPr>
          <w:rFonts w:asciiTheme="minorEastAsia" w:hAnsiTheme="minorEastAsia"/>
          <w:b/>
          <w:szCs w:val="21"/>
        </w:rPr>
        <w:t xml:space="preserve"> 中国膜重点企业经营分析</w:t>
      </w:r>
    </w:p>
    <w:p w14:paraId="010855BD"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第一节</w:t>
      </w:r>
      <w:r w:rsidRPr="007C5E5A">
        <w:rPr>
          <w:rFonts w:asciiTheme="minorEastAsia" w:hAnsiTheme="minorEastAsia"/>
          <w:szCs w:val="21"/>
        </w:rPr>
        <w:t xml:space="preserve"> A</w:t>
      </w:r>
    </w:p>
    <w:p w14:paraId="37CDE3EA"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一、企业基本状况分析</w:t>
      </w:r>
    </w:p>
    <w:p w14:paraId="70AD60F2"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二、企业的发展优势</w:t>
      </w:r>
    </w:p>
    <w:p w14:paraId="466D2085"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三、企业经济指标分析</w:t>
      </w:r>
    </w:p>
    <w:p w14:paraId="63856ADA"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四、企业盈利能力分析</w:t>
      </w:r>
    </w:p>
    <w:p w14:paraId="1061138D"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五、企业偿债能力分析</w:t>
      </w:r>
    </w:p>
    <w:p w14:paraId="7737C057"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六、企业运营能力分析</w:t>
      </w:r>
    </w:p>
    <w:p w14:paraId="30DACBAF"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lastRenderedPageBreak/>
        <w:t>七、企业成本费用分析</w:t>
      </w:r>
    </w:p>
    <w:p w14:paraId="54C4B8A3"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八、公司重点实验室获批</w:t>
      </w:r>
    </w:p>
    <w:p w14:paraId="19EC2AAC"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第二节</w:t>
      </w:r>
      <w:r w:rsidRPr="007C5E5A">
        <w:rPr>
          <w:rFonts w:asciiTheme="minorEastAsia" w:hAnsiTheme="minorEastAsia"/>
          <w:szCs w:val="21"/>
        </w:rPr>
        <w:t xml:space="preserve"> B</w:t>
      </w:r>
    </w:p>
    <w:p w14:paraId="142DB9B7"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一、企业基本状况分析</w:t>
      </w:r>
    </w:p>
    <w:p w14:paraId="393A61EB"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二、企业经营情况分析</w:t>
      </w:r>
    </w:p>
    <w:p w14:paraId="0FCB564E"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三、企业经济指标分析</w:t>
      </w:r>
    </w:p>
    <w:p w14:paraId="06BAB153"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四、企业盈利能力分析</w:t>
      </w:r>
    </w:p>
    <w:p w14:paraId="43317F77"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五、企业偿债能力分析</w:t>
      </w:r>
    </w:p>
    <w:p w14:paraId="5CF3C88D"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六、企业运营能力分析</w:t>
      </w:r>
    </w:p>
    <w:p w14:paraId="0F61BEA3"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七、企业成本费用分析</w:t>
      </w:r>
    </w:p>
    <w:p w14:paraId="33DB3EE5"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八、北京碧水源大力拓展南方外埠市场</w:t>
      </w:r>
    </w:p>
    <w:p w14:paraId="7D089C32"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九、企业投资前景及未来展望</w:t>
      </w:r>
    </w:p>
    <w:p w14:paraId="4E5D3588"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第三节</w:t>
      </w:r>
      <w:r w:rsidRPr="007C5E5A">
        <w:rPr>
          <w:rFonts w:asciiTheme="minorEastAsia" w:hAnsiTheme="minorEastAsia"/>
          <w:szCs w:val="21"/>
        </w:rPr>
        <w:t xml:space="preserve"> C</w:t>
      </w:r>
    </w:p>
    <w:p w14:paraId="68DB768C"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一、企业基本状况分析</w:t>
      </w:r>
    </w:p>
    <w:p w14:paraId="465FD863"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二、企业经营情况分析</w:t>
      </w:r>
    </w:p>
    <w:p w14:paraId="65FD2DA5"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三、企业经济指标分析</w:t>
      </w:r>
    </w:p>
    <w:p w14:paraId="3CCD116C"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四、企业盈利能力分析</w:t>
      </w:r>
    </w:p>
    <w:p w14:paraId="22222717"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五、企业偿债能力分析</w:t>
      </w:r>
    </w:p>
    <w:p w14:paraId="13426271"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六、企业运营能力分析</w:t>
      </w:r>
    </w:p>
    <w:p w14:paraId="74C74EA8"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七、企业成本费用分析</w:t>
      </w:r>
    </w:p>
    <w:p w14:paraId="1D21796C"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八、企业重大重组分析</w:t>
      </w:r>
    </w:p>
    <w:p w14:paraId="283BD76A"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九、企业投资前景及未来展望</w:t>
      </w:r>
    </w:p>
    <w:p w14:paraId="1AC3B34F"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第四节</w:t>
      </w:r>
      <w:r w:rsidRPr="007C5E5A">
        <w:rPr>
          <w:rFonts w:asciiTheme="minorEastAsia" w:hAnsiTheme="minorEastAsia"/>
          <w:szCs w:val="21"/>
        </w:rPr>
        <w:t xml:space="preserve"> D</w:t>
      </w:r>
    </w:p>
    <w:p w14:paraId="60C2A135"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一、企业基本状况分析</w:t>
      </w:r>
    </w:p>
    <w:p w14:paraId="25AF6158"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二、企业经营情况分析</w:t>
      </w:r>
    </w:p>
    <w:p w14:paraId="543646CF"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三、企业经济指标分析</w:t>
      </w:r>
    </w:p>
    <w:p w14:paraId="414744DF"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四、企业盈利能力分析</w:t>
      </w:r>
    </w:p>
    <w:p w14:paraId="6629F866"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五、企业偿债能力分析</w:t>
      </w:r>
    </w:p>
    <w:p w14:paraId="732B55A4"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六、企业运营能力分析</w:t>
      </w:r>
    </w:p>
    <w:p w14:paraId="608166B1"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七、企业成本费用分析</w:t>
      </w:r>
    </w:p>
    <w:p w14:paraId="5F4D86B7"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lastRenderedPageBreak/>
        <w:t>八、企业投资前景及未来展望</w:t>
      </w:r>
    </w:p>
    <w:p w14:paraId="3C360255"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第五节</w:t>
      </w:r>
      <w:r w:rsidRPr="007C5E5A">
        <w:rPr>
          <w:rFonts w:asciiTheme="minorEastAsia" w:hAnsiTheme="minorEastAsia"/>
          <w:szCs w:val="21"/>
        </w:rPr>
        <w:t xml:space="preserve"> E</w:t>
      </w:r>
    </w:p>
    <w:p w14:paraId="7F044746"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一、公司基本状况分析</w:t>
      </w:r>
    </w:p>
    <w:p w14:paraId="622F44CF"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二、企业经济指标分析</w:t>
      </w:r>
    </w:p>
    <w:p w14:paraId="4A6FA71E"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三、企业盈利能力分析</w:t>
      </w:r>
    </w:p>
    <w:p w14:paraId="386B15A5"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四、企业偿债能力分析</w:t>
      </w:r>
    </w:p>
    <w:p w14:paraId="7F2A3C6B"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五、企业运营能力分析</w:t>
      </w:r>
    </w:p>
    <w:p w14:paraId="125CE124"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六、企业成本费用分析</w:t>
      </w:r>
    </w:p>
    <w:p w14:paraId="1035D6C2" w14:textId="77777777" w:rsidR="007C5E5A" w:rsidRPr="007C5E5A" w:rsidRDefault="007C5E5A" w:rsidP="007C5E5A">
      <w:pPr>
        <w:spacing w:line="360" w:lineRule="auto"/>
        <w:rPr>
          <w:rFonts w:asciiTheme="minorEastAsia" w:hAnsiTheme="minorEastAsia"/>
          <w:szCs w:val="21"/>
        </w:rPr>
      </w:pPr>
    </w:p>
    <w:p w14:paraId="7C7C782F" w14:textId="77777777" w:rsidR="007C5E5A" w:rsidRPr="007C5E5A" w:rsidRDefault="007C5E5A" w:rsidP="007C5E5A">
      <w:pPr>
        <w:spacing w:line="360" w:lineRule="auto"/>
        <w:rPr>
          <w:rFonts w:asciiTheme="minorEastAsia" w:hAnsiTheme="minorEastAsia"/>
          <w:b/>
          <w:szCs w:val="21"/>
        </w:rPr>
      </w:pPr>
      <w:r w:rsidRPr="007C5E5A">
        <w:rPr>
          <w:rFonts w:asciiTheme="minorEastAsia" w:hAnsiTheme="minorEastAsia" w:hint="eastAsia"/>
          <w:b/>
          <w:szCs w:val="21"/>
        </w:rPr>
        <w:t>第十章</w:t>
      </w:r>
      <w:r w:rsidRPr="007C5E5A">
        <w:rPr>
          <w:rFonts w:asciiTheme="minorEastAsia" w:hAnsiTheme="minorEastAsia"/>
          <w:b/>
          <w:szCs w:val="21"/>
        </w:rPr>
        <w:t xml:space="preserve"> 2020-2026年中国膜产业前景预测分析</w:t>
      </w:r>
    </w:p>
    <w:p w14:paraId="4E1BAD9E"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第一节</w:t>
      </w:r>
      <w:r w:rsidRPr="007C5E5A">
        <w:rPr>
          <w:rFonts w:asciiTheme="minorEastAsia" w:hAnsiTheme="minorEastAsia"/>
          <w:szCs w:val="21"/>
        </w:rPr>
        <w:t xml:space="preserve"> 2020-2026年中国膜产业趋势预测分析</w:t>
      </w:r>
    </w:p>
    <w:p w14:paraId="16E05AB2"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一、未来推动中国膜行业发展的因素分析</w:t>
      </w:r>
    </w:p>
    <w:p w14:paraId="38041F67"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二、中国膜工业自主发展三大目标</w:t>
      </w:r>
    </w:p>
    <w:p w14:paraId="113589DD"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三、</w:t>
      </w:r>
      <w:r w:rsidRPr="007C5E5A">
        <w:rPr>
          <w:rFonts w:asciiTheme="minorEastAsia" w:hAnsiTheme="minorEastAsia"/>
          <w:szCs w:val="21"/>
        </w:rPr>
        <w:t>2020-2026年中国MBR市场需求规模预测分析</w:t>
      </w:r>
    </w:p>
    <w:p w14:paraId="4DF695C9"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四、</w:t>
      </w:r>
      <w:r w:rsidRPr="007C5E5A">
        <w:rPr>
          <w:rFonts w:asciiTheme="minorEastAsia" w:hAnsiTheme="minorEastAsia"/>
          <w:szCs w:val="21"/>
        </w:rPr>
        <w:t>2020-2026年MBR行业盈利趋势预测分析</w:t>
      </w:r>
    </w:p>
    <w:p w14:paraId="07DD2A32"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第二节</w:t>
      </w:r>
      <w:r w:rsidRPr="007C5E5A">
        <w:rPr>
          <w:rFonts w:asciiTheme="minorEastAsia" w:hAnsiTheme="minorEastAsia"/>
          <w:szCs w:val="21"/>
        </w:rPr>
        <w:t xml:space="preserve"> 2020-2026年中国膜行业进入壁垒分析</w:t>
      </w:r>
    </w:p>
    <w:p w14:paraId="4AA88266"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一、技术工艺壁垒</w:t>
      </w:r>
    </w:p>
    <w:p w14:paraId="3D9F72C6"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二、研发能力壁垒</w:t>
      </w:r>
    </w:p>
    <w:p w14:paraId="2902E91A"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三、业绩与经验壁垒</w:t>
      </w:r>
    </w:p>
    <w:p w14:paraId="6FB555BF"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四、人才壁垒</w:t>
      </w:r>
    </w:p>
    <w:p w14:paraId="1AA76F48"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五、资金壁垒</w:t>
      </w:r>
    </w:p>
    <w:p w14:paraId="2464F067"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第三节</w:t>
      </w:r>
      <w:r w:rsidRPr="007C5E5A">
        <w:rPr>
          <w:rFonts w:asciiTheme="minorEastAsia" w:hAnsiTheme="minorEastAsia"/>
          <w:szCs w:val="21"/>
        </w:rPr>
        <w:t xml:space="preserve"> 2020-2026年中国膜行业投资风险分析</w:t>
      </w:r>
    </w:p>
    <w:p w14:paraId="4F6771B0"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一、市场风险</w:t>
      </w:r>
    </w:p>
    <w:p w14:paraId="4E8157B6"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二、政策风险</w:t>
      </w:r>
    </w:p>
    <w:p w14:paraId="530EB4BC"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三、经营风险</w:t>
      </w:r>
    </w:p>
    <w:p w14:paraId="76388568"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四、技术风险</w:t>
      </w:r>
    </w:p>
    <w:p w14:paraId="7162E34F" w14:textId="77777777" w:rsidR="007C5E5A" w:rsidRPr="007C5E5A" w:rsidRDefault="007C5E5A" w:rsidP="007C5E5A">
      <w:pPr>
        <w:spacing w:line="360" w:lineRule="auto"/>
        <w:rPr>
          <w:rFonts w:asciiTheme="minorEastAsia" w:hAnsiTheme="minorEastAsia"/>
          <w:szCs w:val="21"/>
        </w:rPr>
      </w:pPr>
      <w:r w:rsidRPr="007C5E5A">
        <w:rPr>
          <w:rFonts w:asciiTheme="minorEastAsia" w:hAnsiTheme="minorEastAsia" w:hint="eastAsia"/>
          <w:szCs w:val="21"/>
        </w:rPr>
        <w:t>五、同业竞争风险</w:t>
      </w:r>
    </w:p>
    <w:p w14:paraId="3642B9F4" w14:textId="2A9AF785" w:rsidR="007C5E5A" w:rsidRPr="007C5E5A" w:rsidRDefault="007C5E5A" w:rsidP="007C5E5A">
      <w:pPr>
        <w:spacing w:line="360" w:lineRule="auto"/>
        <w:rPr>
          <w:rFonts w:asciiTheme="minorEastAsia" w:hAnsiTheme="minorEastAsia" w:hint="eastAsia"/>
          <w:szCs w:val="21"/>
        </w:rPr>
      </w:pPr>
      <w:r w:rsidRPr="007C5E5A">
        <w:rPr>
          <w:rFonts w:asciiTheme="minorEastAsia" w:hAnsiTheme="minorEastAsia" w:hint="eastAsia"/>
          <w:szCs w:val="21"/>
        </w:rPr>
        <w:t>第四节</w:t>
      </w:r>
      <w:r w:rsidRPr="007C5E5A">
        <w:rPr>
          <w:rFonts w:asciiTheme="minorEastAsia" w:hAnsiTheme="minorEastAsia"/>
          <w:szCs w:val="21"/>
        </w:rPr>
        <w:t xml:space="preserve"> 2020-2026年中国膜行业投资建议分析</w:t>
      </w:r>
    </w:p>
    <w:sectPr w:rsidR="007C5E5A" w:rsidRPr="007C5E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66AF2" w14:textId="77777777" w:rsidR="00BE5E12" w:rsidRDefault="00BE5E12" w:rsidP="00F40B51">
      <w:r>
        <w:separator/>
      </w:r>
    </w:p>
  </w:endnote>
  <w:endnote w:type="continuationSeparator" w:id="0">
    <w:p w14:paraId="1D47A52B" w14:textId="77777777" w:rsidR="00BE5E12" w:rsidRDefault="00BE5E12" w:rsidP="00F40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B8680" w14:textId="77777777" w:rsidR="00BE5E12" w:rsidRDefault="00BE5E12" w:rsidP="00F40B51">
      <w:r>
        <w:separator/>
      </w:r>
    </w:p>
  </w:footnote>
  <w:footnote w:type="continuationSeparator" w:id="0">
    <w:p w14:paraId="182AF304" w14:textId="77777777" w:rsidR="00BE5E12" w:rsidRDefault="00BE5E12" w:rsidP="00F40B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5C8"/>
    <w:rsid w:val="0000256A"/>
    <w:rsid w:val="00004F3F"/>
    <w:rsid w:val="000434E7"/>
    <w:rsid w:val="00051E05"/>
    <w:rsid w:val="0008449C"/>
    <w:rsid w:val="00086DFB"/>
    <w:rsid w:val="00091319"/>
    <w:rsid w:val="000A0E48"/>
    <w:rsid w:val="000B77B0"/>
    <w:rsid w:val="000C315A"/>
    <w:rsid w:val="000E1369"/>
    <w:rsid w:val="00103E16"/>
    <w:rsid w:val="00110F8E"/>
    <w:rsid w:val="0013497A"/>
    <w:rsid w:val="00166A9C"/>
    <w:rsid w:val="00171641"/>
    <w:rsid w:val="00177AAB"/>
    <w:rsid w:val="001F65B8"/>
    <w:rsid w:val="0020147A"/>
    <w:rsid w:val="00227505"/>
    <w:rsid w:val="002364B5"/>
    <w:rsid w:val="0024734D"/>
    <w:rsid w:val="00280ACE"/>
    <w:rsid w:val="002C1BDD"/>
    <w:rsid w:val="002C3631"/>
    <w:rsid w:val="002D1836"/>
    <w:rsid w:val="002D593D"/>
    <w:rsid w:val="00330B0A"/>
    <w:rsid w:val="003868BE"/>
    <w:rsid w:val="003A2FF6"/>
    <w:rsid w:val="003B6406"/>
    <w:rsid w:val="003D4033"/>
    <w:rsid w:val="003E0D59"/>
    <w:rsid w:val="003E6698"/>
    <w:rsid w:val="003F01D8"/>
    <w:rsid w:val="003F4271"/>
    <w:rsid w:val="003F760A"/>
    <w:rsid w:val="00402F28"/>
    <w:rsid w:val="0040638D"/>
    <w:rsid w:val="004A6765"/>
    <w:rsid w:val="004D4E4B"/>
    <w:rsid w:val="004F7A0A"/>
    <w:rsid w:val="00500C48"/>
    <w:rsid w:val="00552EA7"/>
    <w:rsid w:val="00553729"/>
    <w:rsid w:val="00563FD1"/>
    <w:rsid w:val="00572661"/>
    <w:rsid w:val="005A3BF9"/>
    <w:rsid w:val="005C071F"/>
    <w:rsid w:val="005C54FC"/>
    <w:rsid w:val="005D23BC"/>
    <w:rsid w:val="00606FD1"/>
    <w:rsid w:val="006077EB"/>
    <w:rsid w:val="00616F56"/>
    <w:rsid w:val="0064240A"/>
    <w:rsid w:val="006534F8"/>
    <w:rsid w:val="0065572C"/>
    <w:rsid w:val="006621D1"/>
    <w:rsid w:val="006669B8"/>
    <w:rsid w:val="006744C0"/>
    <w:rsid w:val="00696311"/>
    <w:rsid w:val="006C6128"/>
    <w:rsid w:val="006E134D"/>
    <w:rsid w:val="006F37BC"/>
    <w:rsid w:val="007163EE"/>
    <w:rsid w:val="00727C91"/>
    <w:rsid w:val="00730756"/>
    <w:rsid w:val="0073564E"/>
    <w:rsid w:val="00757E7F"/>
    <w:rsid w:val="00776540"/>
    <w:rsid w:val="00780973"/>
    <w:rsid w:val="00783972"/>
    <w:rsid w:val="0079702E"/>
    <w:rsid w:val="007C5E5A"/>
    <w:rsid w:val="007D2377"/>
    <w:rsid w:val="007D3FF7"/>
    <w:rsid w:val="007E1375"/>
    <w:rsid w:val="007E2474"/>
    <w:rsid w:val="007E432D"/>
    <w:rsid w:val="0084126B"/>
    <w:rsid w:val="00864021"/>
    <w:rsid w:val="0086680C"/>
    <w:rsid w:val="00887B6D"/>
    <w:rsid w:val="008A6225"/>
    <w:rsid w:val="008B5579"/>
    <w:rsid w:val="008C1557"/>
    <w:rsid w:val="008C6AAA"/>
    <w:rsid w:val="008F2F06"/>
    <w:rsid w:val="009162B3"/>
    <w:rsid w:val="00932B87"/>
    <w:rsid w:val="00966656"/>
    <w:rsid w:val="009766F9"/>
    <w:rsid w:val="00980322"/>
    <w:rsid w:val="00981E71"/>
    <w:rsid w:val="00983A4E"/>
    <w:rsid w:val="0099168C"/>
    <w:rsid w:val="009C2B3F"/>
    <w:rsid w:val="00A007CE"/>
    <w:rsid w:val="00A0698E"/>
    <w:rsid w:val="00A35D27"/>
    <w:rsid w:val="00A70E44"/>
    <w:rsid w:val="00A7246E"/>
    <w:rsid w:val="00A926C3"/>
    <w:rsid w:val="00AB11E9"/>
    <w:rsid w:val="00AE562E"/>
    <w:rsid w:val="00AF0B20"/>
    <w:rsid w:val="00B020CB"/>
    <w:rsid w:val="00B12112"/>
    <w:rsid w:val="00B562CE"/>
    <w:rsid w:val="00B564A2"/>
    <w:rsid w:val="00B64BEE"/>
    <w:rsid w:val="00B71303"/>
    <w:rsid w:val="00B81D22"/>
    <w:rsid w:val="00B929B2"/>
    <w:rsid w:val="00B9337E"/>
    <w:rsid w:val="00B9775C"/>
    <w:rsid w:val="00BA5B23"/>
    <w:rsid w:val="00BE3CE1"/>
    <w:rsid w:val="00BE5E12"/>
    <w:rsid w:val="00BF47EA"/>
    <w:rsid w:val="00C00186"/>
    <w:rsid w:val="00C1740D"/>
    <w:rsid w:val="00C276B0"/>
    <w:rsid w:val="00C57ACC"/>
    <w:rsid w:val="00C67A01"/>
    <w:rsid w:val="00C805C8"/>
    <w:rsid w:val="00CB0548"/>
    <w:rsid w:val="00CE1DA4"/>
    <w:rsid w:val="00CE547C"/>
    <w:rsid w:val="00CF4850"/>
    <w:rsid w:val="00D543FA"/>
    <w:rsid w:val="00DB7D78"/>
    <w:rsid w:val="00DC1903"/>
    <w:rsid w:val="00E02A08"/>
    <w:rsid w:val="00E16F79"/>
    <w:rsid w:val="00E26AE8"/>
    <w:rsid w:val="00E33E5E"/>
    <w:rsid w:val="00E45D94"/>
    <w:rsid w:val="00E82237"/>
    <w:rsid w:val="00E865F1"/>
    <w:rsid w:val="00EA25BF"/>
    <w:rsid w:val="00EA5047"/>
    <w:rsid w:val="00EA5307"/>
    <w:rsid w:val="00EC35DC"/>
    <w:rsid w:val="00ED38FB"/>
    <w:rsid w:val="00F32E01"/>
    <w:rsid w:val="00F40B51"/>
    <w:rsid w:val="00F41959"/>
    <w:rsid w:val="00F44433"/>
    <w:rsid w:val="00F50FA1"/>
    <w:rsid w:val="00F61F2F"/>
    <w:rsid w:val="00F81873"/>
    <w:rsid w:val="00F8694C"/>
    <w:rsid w:val="00F87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B5578"/>
  <w15:chartTrackingRefBased/>
  <w15:docId w15:val="{D9483F71-0676-4785-8970-5AE5E834D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0B5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40B51"/>
    <w:rPr>
      <w:sz w:val="18"/>
      <w:szCs w:val="18"/>
    </w:rPr>
  </w:style>
  <w:style w:type="paragraph" w:styleId="a5">
    <w:name w:val="footer"/>
    <w:basedOn w:val="a"/>
    <w:link w:val="a6"/>
    <w:uiPriority w:val="99"/>
    <w:unhideWhenUsed/>
    <w:rsid w:val="00F40B51"/>
    <w:pPr>
      <w:tabs>
        <w:tab w:val="center" w:pos="4153"/>
        <w:tab w:val="right" w:pos="8306"/>
      </w:tabs>
      <w:snapToGrid w:val="0"/>
      <w:jc w:val="left"/>
    </w:pPr>
    <w:rPr>
      <w:sz w:val="18"/>
      <w:szCs w:val="18"/>
    </w:rPr>
  </w:style>
  <w:style w:type="character" w:customStyle="1" w:styleId="a6">
    <w:name w:val="页脚 字符"/>
    <w:basedOn w:val="a0"/>
    <w:link w:val="a5"/>
    <w:uiPriority w:val="99"/>
    <w:rsid w:val="00F40B51"/>
    <w:rPr>
      <w:sz w:val="18"/>
      <w:szCs w:val="18"/>
    </w:rPr>
  </w:style>
  <w:style w:type="paragraph" w:styleId="a7">
    <w:name w:val="Balloon Text"/>
    <w:basedOn w:val="a"/>
    <w:link w:val="a8"/>
    <w:uiPriority w:val="99"/>
    <w:semiHidden/>
    <w:unhideWhenUsed/>
    <w:rsid w:val="00BA5B23"/>
    <w:rPr>
      <w:sz w:val="18"/>
      <w:szCs w:val="18"/>
    </w:rPr>
  </w:style>
  <w:style w:type="character" w:customStyle="1" w:styleId="a8">
    <w:name w:val="批注框文本 字符"/>
    <w:basedOn w:val="a0"/>
    <w:link w:val="a7"/>
    <w:uiPriority w:val="99"/>
    <w:semiHidden/>
    <w:rsid w:val="00BA5B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1052</Words>
  <Characters>6002</Characters>
  <Application>Microsoft Office Word</Application>
  <DocSecurity>0</DocSecurity>
  <Lines>50</Lines>
  <Paragraphs>14</Paragraphs>
  <ScaleCrop>false</ScaleCrop>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13810353970</cp:lastModifiedBy>
  <cp:revision>4</cp:revision>
  <dcterms:created xsi:type="dcterms:W3CDTF">2020-03-18T11:26:00Z</dcterms:created>
  <dcterms:modified xsi:type="dcterms:W3CDTF">2020-03-18T23:49:00Z</dcterms:modified>
</cp:coreProperties>
</file>