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0EC" w:rsidRDefault="00CE0C6B" w:rsidP="00E710EC">
      <w:pPr>
        <w:spacing w:line="360" w:lineRule="auto"/>
        <w:ind w:firstLineChars="200" w:firstLine="420"/>
      </w:pPr>
      <w:r w:rsidRPr="00CE0C6B">
        <w:rPr>
          <w:b/>
        </w:rPr>
        <w:t>办公软件</w:t>
      </w:r>
      <w:r>
        <w:rPr>
          <w:rFonts w:hint="eastAsia"/>
          <w:b/>
        </w:rPr>
        <w:t>行业</w:t>
      </w:r>
      <w:r w:rsidR="00A713F9">
        <w:rPr>
          <w:rFonts w:hint="eastAsia"/>
          <w:b/>
        </w:rPr>
        <w:t>市场规模及</w:t>
      </w:r>
      <w:r>
        <w:rPr>
          <w:rFonts w:hint="eastAsia"/>
          <w:b/>
        </w:rPr>
        <w:t>竞争格局</w:t>
      </w:r>
      <w:r w:rsidR="00A713F9">
        <w:rPr>
          <w:rFonts w:hint="eastAsia"/>
          <w:b/>
        </w:rPr>
        <w:t>分析（附报告目录）</w:t>
      </w:r>
    </w:p>
    <w:p w:rsidR="00E710EC" w:rsidRPr="00CE0C6B" w:rsidRDefault="00E710EC" w:rsidP="00E710EC">
      <w:pPr>
        <w:spacing w:line="360" w:lineRule="auto"/>
        <w:ind w:firstLineChars="200" w:firstLine="420"/>
        <w:rPr>
          <w:b/>
        </w:rPr>
      </w:pPr>
      <w:r w:rsidRPr="00CE0C6B">
        <w:rPr>
          <w:b/>
        </w:rPr>
        <w:t>1、软件信息技术发展为办公软件行业提供良好环境</w:t>
      </w:r>
    </w:p>
    <w:p w:rsidR="00E710EC" w:rsidRDefault="00E710EC" w:rsidP="00E710EC">
      <w:pPr>
        <w:spacing w:line="360" w:lineRule="auto"/>
        <w:ind w:firstLineChars="200" w:firstLine="420"/>
      </w:pPr>
      <w:r>
        <w:rPr>
          <w:rFonts w:hint="eastAsia"/>
        </w:rPr>
        <w:t>近年来，随着我国产业结构不断升级调整，我国软件产业总体保持平稳较快发展，产业规模持续扩大，数据显示，</w:t>
      </w:r>
      <w:r>
        <w:t>2010年至2019年，我国软件和信息技术服务业收入从2010年的1.36万亿元增长至2018年的7.18万亿元，年复合增长率达20%以上，呈现稳步增长趋势。</w:t>
      </w:r>
    </w:p>
    <w:p w:rsidR="00446823" w:rsidRDefault="00446823" w:rsidP="00E710EC">
      <w:pPr>
        <w:spacing w:line="360" w:lineRule="auto"/>
        <w:ind w:firstLineChars="200" w:firstLine="420"/>
        <w:rPr>
          <w:b/>
        </w:rPr>
      </w:pPr>
      <w:r w:rsidRPr="00446823">
        <w:rPr>
          <w:rFonts w:hint="eastAsia"/>
          <w:b/>
        </w:rPr>
        <w:t>相关报告：北京普华有策信息咨询有限公司《</w:t>
      </w:r>
      <w:r w:rsidRPr="00446823">
        <w:rPr>
          <w:b/>
        </w:rPr>
        <w:t>2020-202</w:t>
      </w:r>
      <w:bookmarkStart w:id="0" w:name="_GoBack"/>
      <w:bookmarkEnd w:id="0"/>
      <w:r w:rsidRPr="00446823">
        <w:rPr>
          <w:b/>
        </w:rPr>
        <w:t>6年办公软件行业深度调研及投资战略分析报告》</w:t>
      </w:r>
    </w:p>
    <w:p w:rsidR="00E710EC" w:rsidRDefault="00E710EC" w:rsidP="00E710EC">
      <w:pPr>
        <w:spacing w:line="360" w:lineRule="auto"/>
        <w:ind w:firstLineChars="200" w:firstLine="420"/>
      </w:pPr>
      <w:r>
        <w:rPr>
          <w:rFonts w:hint="eastAsia"/>
        </w:rPr>
        <w:t>同时，由于软件产业收入增速显著高于</w:t>
      </w:r>
      <w:r>
        <w:t>GDP增速，占国内生产总值的比重也逐步攀升，截至2018年超过7.0%，对社会生活和生产各个领域的渗透和带动力不断增强，在国民经济中的重要性逐渐增加，期间各年软件行业收入占GDP比重上升，2018年达到7.2%。</w:t>
      </w:r>
    </w:p>
    <w:p w:rsidR="00E710EC" w:rsidRDefault="00E710EC" w:rsidP="00E710EC">
      <w:pPr>
        <w:spacing w:line="360" w:lineRule="auto"/>
        <w:ind w:firstLineChars="200" w:firstLine="420"/>
      </w:pPr>
      <w:r>
        <w:rPr>
          <w:rFonts w:hint="eastAsia"/>
        </w:rPr>
        <w:t>软件和信息技术服务行业的迅速发展，为办公软件行业提供了优越的基础发展环境，使国内的用户观念、信息传递更加先进，协同效果最大化，为办公软件行业的进一步发展提供了有力保障。</w:t>
      </w:r>
      <w:r>
        <w:t>2018年中国基础办公软件市场规模为85.5亿元，相较2017年同比增长为9.7%，预计到2023年，行业市场规模将达到149亿元，2018-2023年期间复合增长率为11.8%。</w:t>
      </w:r>
    </w:p>
    <w:p w:rsidR="00E710EC" w:rsidRPr="00CE0C6B" w:rsidRDefault="00E710EC" w:rsidP="00E710EC">
      <w:pPr>
        <w:spacing w:line="360" w:lineRule="auto"/>
        <w:ind w:firstLineChars="200" w:firstLine="420"/>
        <w:rPr>
          <w:b/>
        </w:rPr>
      </w:pPr>
      <w:r w:rsidRPr="00CE0C6B">
        <w:rPr>
          <w:b/>
        </w:rPr>
        <w:t>2、办公软件用户规模不断上升</w:t>
      </w:r>
    </w:p>
    <w:p w:rsidR="00E710EC" w:rsidRDefault="00E710EC" w:rsidP="00E710EC">
      <w:pPr>
        <w:spacing w:line="360" w:lineRule="auto"/>
        <w:ind w:firstLineChars="200" w:firstLine="420"/>
      </w:pPr>
      <w:r>
        <w:rPr>
          <w:rFonts w:hint="eastAsia"/>
        </w:rPr>
        <w:t>随着全球信息技术和信息化的不断发展和普及，全球互联网渗透率普及率呈现显著提升态势。而相比于欧美等发达地区的高互联网普及率，国内还有较大的增长空间。</w:t>
      </w:r>
    </w:p>
    <w:p w:rsidR="00E710EC" w:rsidRDefault="00E710EC" w:rsidP="00E710EC">
      <w:pPr>
        <w:spacing w:line="360" w:lineRule="auto"/>
        <w:ind w:firstLineChars="200" w:firstLine="420"/>
      </w:pPr>
      <w:r>
        <w:rPr>
          <w:rFonts w:hint="eastAsia"/>
        </w:rPr>
        <w:t>截至</w:t>
      </w:r>
      <w:r>
        <w:t>2018年12月底我国网民规模约8.29亿，较2017年末增长7.3%，国内互联网普及率达59.6%，较2017年底提升3.8%。</w:t>
      </w:r>
    </w:p>
    <w:p w:rsidR="00E710EC" w:rsidRDefault="00E710EC" w:rsidP="00E710EC">
      <w:pPr>
        <w:spacing w:line="360" w:lineRule="auto"/>
        <w:ind w:firstLineChars="200" w:firstLine="420"/>
      </w:pPr>
      <w:r>
        <w:rPr>
          <w:rFonts w:hint="eastAsia"/>
        </w:rPr>
        <w:t>我国网民数量的增长也促进了办公软件用户数量的增长，数据显示，</w:t>
      </w:r>
      <w:r>
        <w:t>2018年中国基础办公软件用户规模为6.55亿，相较2017年同比增长为4.75%，2014年至2018年中国基础办公软件用户规模复合增长率达到6.8%，未来的国内办公软件市场规模、用户数量呈持续上升趋势。</w:t>
      </w:r>
    </w:p>
    <w:p w:rsidR="00A713F9" w:rsidRPr="00A713F9" w:rsidRDefault="00A713F9" w:rsidP="00E710EC">
      <w:pPr>
        <w:spacing w:line="360" w:lineRule="auto"/>
        <w:ind w:firstLineChars="200" w:firstLine="420"/>
        <w:rPr>
          <w:b/>
        </w:rPr>
      </w:pPr>
      <w:r w:rsidRPr="00A713F9">
        <w:rPr>
          <w:b/>
        </w:rPr>
        <w:t>2014-2018年中国办公软件用户规模增长分析</w:t>
      </w:r>
    </w:p>
    <w:p w:rsidR="00A713F9" w:rsidRDefault="00A713F9" w:rsidP="00E710EC">
      <w:pPr>
        <w:spacing w:line="360" w:lineRule="auto"/>
        <w:ind w:firstLineChars="200" w:firstLine="420"/>
      </w:pPr>
      <w:r>
        <w:rPr>
          <w:noProof/>
        </w:rPr>
        <w:lastRenderedPageBreak/>
        <w:drawing>
          <wp:inline distT="0" distB="0" distL="0" distR="0" wp14:anchorId="44C559C8">
            <wp:extent cx="4572635" cy="292608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635" cy="2926080"/>
                    </a:xfrm>
                    <a:prstGeom prst="rect">
                      <a:avLst/>
                    </a:prstGeom>
                    <a:noFill/>
                  </pic:spPr>
                </pic:pic>
              </a:graphicData>
            </a:graphic>
          </wp:inline>
        </w:drawing>
      </w:r>
    </w:p>
    <w:p w:rsidR="00A713F9" w:rsidRDefault="00A713F9" w:rsidP="00A713F9">
      <w:pPr>
        <w:spacing w:line="360" w:lineRule="auto"/>
        <w:ind w:firstLineChars="200" w:firstLine="420"/>
      </w:pPr>
      <w:r>
        <w:rPr>
          <w:rFonts w:hint="eastAsia"/>
        </w:rPr>
        <w:t>资料来源：普华有策市场研究中心</w:t>
      </w:r>
    </w:p>
    <w:p w:rsidR="00E710EC" w:rsidRDefault="00E710EC" w:rsidP="00E710EC">
      <w:pPr>
        <w:spacing w:line="360" w:lineRule="auto"/>
        <w:ind w:firstLineChars="200" w:firstLine="420"/>
      </w:pPr>
      <w:r>
        <w:rPr>
          <w:rFonts w:hint="eastAsia"/>
        </w:rPr>
        <w:t>随着国内信息技术的发展、互联网基础设施建设的不断完善，互联网对于各个行业的渗透将有望持续推动互联网用户规模增长。特别对办公软件行业而言，随着用户办公需求的提升，用户从原来简单的“使用产品功能”逐步转变到现在的“使用产品功能”，用户通过付费使用服务在行业市场中占比显著提高，而对于现有体量的互联网办公用户，按照互联网用户转换率的标准测算，这些付费用户所带来的变现价值，将会对办公软件厂商带来巨大的经济效益。</w:t>
      </w:r>
    </w:p>
    <w:p w:rsidR="00E710EC" w:rsidRPr="00CE0C6B" w:rsidRDefault="00E710EC" w:rsidP="00E710EC">
      <w:pPr>
        <w:spacing w:line="360" w:lineRule="auto"/>
        <w:ind w:firstLineChars="200" w:firstLine="420"/>
        <w:rPr>
          <w:b/>
        </w:rPr>
      </w:pPr>
      <w:r w:rsidRPr="00CE0C6B">
        <w:rPr>
          <w:b/>
        </w:rPr>
        <w:t>3、智能移动终端带动了办公软件应用的二次腾飞</w:t>
      </w:r>
    </w:p>
    <w:p w:rsidR="00E710EC" w:rsidRDefault="00E710EC" w:rsidP="00E710EC">
      <w:pPr>
        <w:spacing w:line="360" w:lineRule="auto"/>
        <w:ind w:firstLineChars="200" w:firstLine="420"/>
      </w:pPr>
      <w:r>
        <w:rPr>
          <w:rFonts w:hint="eastAsia"/>
        </w:rPr>
        <w:t>随着全球移动互联网应用的发展，以智能手机为代表的智能移动终端日益普及。</w:t>
      </w:r>
      <w:r>
        <w:t>2012年至2018年全球智能手机行业整体出货量保持波动增长，2012年全球智能手机出货量约为7.23亿台，2018年全球智能手机出货量为14.05亿台，期间复合增长率达11.7%。中国市场智能手机出货量整体亦呈波动增长趋势，从2012年的2.13亿台增长到2018年的3.98亿台，期间复合增长率达到11.0%。</w:t>
      </w:r>
    </w:p>
    <w:p w:rsidR="00E710EC" w:rsidRDefault="00E710EC" w:rsidP="00E710EC">
      <w:pPr>
        <w:spacing w:line="360" w:lineRule="auto"/>
        <w:ind w:firstLineChars="200" w:firstLine="420"/>
      </w:pPr>
      <w:r>
        <w:rPr>
          <w:rFonts w:hint="eastAsia"/>
        </w:rPr>
        <w:t>虽然</w:t>
      </w:r>
      <w:r>
        <w:t>2017年、2018年智能设备出货量出现下降，但国产智能设备出货量占比继续上升，随着5G商用普及，将进一步带动智能设备出货量的增长。随着移动智能设备出货量的高速增长，客户移动办公的需求持续增强，对整个市场将会带来很大发展空间。智能移动终端的日益普及，移动办公应用帮助用户随时随地进行交流互动和协同办公，应用场景日益成熟，成为办公软件行业发展的助力。</w:t>
      </w:r>
    </w:p>
    <w:p w:rsidR="00E710EC" w:rsidRPr="00CE0C6B" w:rsidRDefault="00E710EC" w:rsidP="00E710EC">
      <w:pPr>
        <w:spacing w:line="360" w:lineRule="auto"/>
        <w:ind w:firstLineChars="200" w:firstLine="420"/>
        <w:rPr>
          <w:b/>
        </w:rPr>
      </w:pPr>
      <w:r w:rsidRPr="00CE0C6B">
        <w:rPr>
          <w:b/>
        </w:rPr>
        <w:t>4、“互联网+”带动企业互联网化办公需求不断增长</w:t>
      </w:r>
    </w:p>
    <w:p w:rsidR="00E710EC" w:rsidRDefault="00E710EC" w:rsidP="00E710EC">
      <w:pPr>
        <w:spacing w:line="360" w:lineRule="auto"/>
        <w:ind w:firstLineChars="200" w:firstLine="420"/>
      </w:pPr>
      <w:r>
        <w:t>2015年国家提出“互联网+”概念，倡导各行业企业进行产业整合，以“互联网+”推动产业</w:t>
      </w:r>
      <w:r>
        <w:lastRenderedPageBreak/>
        <w:t>升级。根据国家工商总局数据显示，国内企业数量从2014年的6932.2万户增长到2018年的11,020.0万户。随着未来企业数量的不断增加，未来将会有更多企业加入“互联网+”转型浪潮。</w:t>
      </w:r>
    </w:p>
    <w:p w:rsidR="00E710EC" w:rsidRPr="00CE0C6B" w:rsidRDefault="00CE0C6B" w:rsidP="00E710EC">
      <w:pPr>
        <w:spacing w:line="360" w:lineRule="auto"/>
        <w:ind w:firstLineChars="200" w:firstLine="420"/>
        <w:rPr>
          <w:b/>
        </w:rPr>
      </w:pPr>
      <w:r>
        <w:rPr>
          <w:rFonts w:hint="eastAsia"/>
          <w:b/>
        </w:rPr>
        <w:t>2</w:t>
      </w:r>
      <w:r>
        <w:rPr>
          <w:b/>
        </w:rPr>
        <w:t>014-2018</w:t>
      </w:r>
      <w:r>
        <w:rPr>
          <w:rFonts w:hint="eastAsia"/>
          <w:b/>
        </w:rPr>
        <w:t>年</w:t>
      </w:r>
      <w:r w:rsidRPr="00CE0C6B">
        <w:rPr>
          <w:rFonts w:hint="eastAsia"/>
          <w:b/>
        </w:rPr>
        <w:t>中国实有市场主体数量</w:t>
      </w:r>
    </w:p>
    <w:p w:rsidR="00E710EC" w:rsidRDefault="00CE0C6B" w:rsidP="00E710EC">
      <w:pPr>
        <w:spacing w:line="360" w:lineRule="auto"/>
        <w:ind w:firstLineChars="200" w:firstLine="420"/>
      </w:pPr>
      <w:r>
        <w:rPr>
          <w:noProof/>
        </w:rPr>
        <w:drawing>
          <wp:inline distT="0" distB="0" distL="0" distR="0" wp14:anchorId="65839E22" wp14:editId="007FAE0F">
            <wp:extent cx="5274310" cy="329184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74310" cy="3291840"/>
                    </a:xfrm>
                    <a:prstGeom prst="rect">
                      <a:avLst/>
                    </a:prstGeom>
                  </pic:spPr>
                </pic:pic>
              </a:graphicData>
            </a:graphic>
          </wp:inline>
        </w:drawing>
      </w:r>
    </w:p>
    <w:p w:rsidR="00E710EC" w:rsidRDefault="00CE0C6B" w:rsidP="00E710EC">
      <w:pPr>
        <w:spacing w:line="360" w:lineRule="auto"/>
        <w:ind w:firstLineChars="200" w:firstLine="420"/>
      </w:pPr>
      <w:r>
        <w:rPr>
          <w:rFonts w:hint="eastAsia"/>
        </w:rPr>
        <w:t>资料来源：工商总局、普华有策市场研究中心</w:t>
      </w:r>
    </w:p>
    <w:p w:rsidR="00E710EC" w:rsidRDefault="00E710EC" w:rsidP="00E710EC">
      <w:pPr>
        <w:spacing w:line="360" w:lineRule="auto"/>
        <w:ind w:firstLineChars="200" w:firstLine="420"/>
      </w:pPr>
      <w:r>
        <w:rPr>
          <w:rFonts w:hint="eastAsia"/>
        </w:rPr>
        <w:t>根据软件行业现有趋势来看，未来整个企业级办公市场中，免费和收费产品将长期共存，中小企业以及创业团队需要免费的产品降低运营成本；大型企业和高端客户希望通过付费方式，使所购买的产品和服务有良好安全保障。无论免费或收费模式，都将为办公软件厂商提供更有利的发展机遇，未来各厂商之间既可能存在竞争也可能共同合作创新，从而为企业级客户提供更多更好的办公解决方案，使企业级办公市场持续增长。</w:t>
      </w:r>
    </w:p>
    <w:p w:rsidR="00E710EC" w:rsidRPr="00CE0C6B" w:rsidRDefault="00E710EC" w:rsidP="00E710EC">
      <w:pPr>
        <w:spacing w:line="360" w:lineRule="auto"/>
        <w:ind w:firstLineChars="200" w:firstLine="420"/>
        <w:rPr>
          <w:b/>
        </w:rPr>
      </w:pPr>
      <w:r w:rsidRPr="00CE0C6B">
        <w:rPr>
          <w:b/>
        </w:rPr>
        <w:t>5、人工智能技术帮助办公用户提高效率</w:t>
      </w:r>
    </w:p>
    <w:p w:rsidR="00E710EC" w:rsidRDefault="00E710EC" w:rsidP="00E710EC">
      <w:pPr>
        <w:spacing w:line="360" w:lineRule="auto"/>
        <w:ind w:firstLineChars="200" w:firstLine="420"/>
      </w:pPr>
      <w:r>
        <w:rPr>
          <w:rFonts w:hint="eastAsia"/>
        </w:rPr>
        <w:t>随着信息技术快速发展和互联网快速普及，在大数据、算法和计算能力三种技术要素的共同推动下，人工智能技术在</w:t>
      </w:r>
      <w:r>
        <w:t>21世纪迎来了第三次快速发展。人工智能第一次将实验室技术应用于生产实践，呈现出产业步入成熟的特征。互联网信息共享产生了海量数据资源，驱动人工智能技术不断迭代。</w:t>
      </w:r>
    </w:p>
    <w:p w:rsidR="00E710EC" w:rsidRDefault="00E710EC" w:rsidP="00E710EC">
      <w:pPr>
        <w:spacing w:line="360" w:lineRule="auto"/>
        <w:ind w:firstLineChars="200" w:firstLine="420"/>
      </w:pPr>
      <w:r>
        <w:rPr>
          <w:rFonts w:hint="eastAsia"/>
        </w:rPr>
        <w:t>中国电子学会公开数据显示，</w:t>
      </w:r>
      <w:r>
        <w:t>2018年全球人工智能核心产业规模已超过555.7亿美元。全球范围内越来越多的政府和企业组织逐渐认识到人工智能在经济和战略上的重要性，并从国家战略和商业活动上涉足人工智能。预计世界人工智能市场规模将在2020年达到6,800</w:t>
      </w:r>
      <w:r>
        <w:lastRenderedPageBreak/>
        <w:t>亿元人民币，2016年至2020年复合增长率达26.2%。</w:t>
      </w:r>
    </w:p>
    <w:p w:rsidR="00E710EC" w:rsidRDefault="00E710EC" w:rsidP="00E710EC">
      <w:pPr>
        <w:spacing w:line="360" w:lineRule="auto"/>
        <w:ind w:firstLineChars="200" w:firstLine="420"/>
      </w:pPr>
      <w:r>
        <w:rPr>
          <w:rFonts w:hint="eastAsia"/>
        </w:rPr>
        <w:t>在办公领域，人工智能技术主要聚焦在</w:t>
      </w:r>
      <w:r>
        <w:t>NLP及相关技术，通过深度智能学习，构建网络语言模型，帮助用户进行校对、翻译及进行语义搜索推荐，提高文档编写效率，基于深度学习的OCR和语音识别帮助办公用户大幅提高文字录入效率。</w:t>
      </w:r>
    </w:p>
    <w:p w:rsidR="00E710EC" w:rsidRPr="00CE0C6B" w:rsidRDefault="00E710EC" w:rsidP="00CE0C6B">
      <w:pPr>
        <w:ind w:firstLineChars="200" w:firstLine="420"/>
        <w:rPr>
          <w:b/>
        </w:rPr>
      </w:pPr>
      <w:r w:rsidRPr="00CE0C6B">
        <w:rPr>
          <w:b/>
        </w:rPr>
        <w:t>6、办公软件行业竞争格局</w:t>
      </w:r>
    </w:p>
    <w:p w:rsidR="00E710EC" w:rsidRDefault="00E710EC" w:rsidP="00E710EC">
      <w:pPr>
        <w:spacing w:line="360" w:lineRule="auto"/>
        <w:ind w:firstLineChars="200" w:firstLine="420"/>
      </w:pPr>
      <w:r>
        <w:rPr>
          <w:rFonts w:hint="eastAsia"/>
        </w:rPr>
        <w:t>由于办公软件产品技术门槛较高，国内办公软件市场中，仅有数家厂商参与竞争。除微软的</w:t>
      </w:r>
      <w:r>
        <w:t>Microsoft  Office外，金山软件WPS  Office、永中软件股份有限公司的永中Office、中标软件有限公司的中标普华Office等是国内市场上的主要品牌。近年来，国内桌面市场经过快速发展，微软及金山软件已取得明显的竞争优势，市场中形成了微软、金山软件，其他厂商如永中软件股份有限公司、中标软件有限公司等跟进发展的竞争态势。</w:t>
      </w:r>
    </w:p>
    <w:p w:rsidR="00E710EC" w:rsidRDefault="00E710EC" w:rsidP="00E710EC">
      <w:pPr>
        <w:spacing w:line="360" w:lineRule="auto"/>
        <w:ind w:firstLineChars="200" w:firstLine="420"/>
      </w:pPr>
      <w:r>
        <w:rPr>
          <w:rFonts w:hint="eastAsia"/>
        </w:rPr>
        <w:t>伴随智能移动终端日益普及以及移动化办公需求的增长，使用户能够随时随地办公的移动办公应用及服务已经成为办公软件行业发展的重要增长点；而既能够满足用户日常办公需要，又能实现移动办公轻量化（如报表审批、公费报销、发布公告、请假申请等）的厂商，在未来市场环境中更易赢市场青睐。</w:t>
      </w:r>
    </w:p>
    <w:p w:rsidR="00E710EC" w:rsidRPr="00CE0C6B" w:rsidRDefault="00E710EC" w:rsidP="00CE0C6B">
      <w:pPr>
        <w:ind w:firstLineChars="200" w:firstLine="420"/>
        <w:rPr>
          <w:b/>
        </w:rPr>
      </w:pPr>
      <w:r w:rsidRPr="00CE0C6B">
        <w:rPr>
          <w:b/>
        </w:rPr>
        <w:t>7、国产办公软件市场份额将不断扩大</w:t>
      </w:r>
    </w:p>
    <w:p w:rsidR="006A6182" w:rsidRDefault="00E710EC" w:rsidP="00E710EC">
      <w:pPr>
        <w:spacing w:line="360" w:lineRule="auto"/>
        <w:ind w:firstLineChars="200" w:firstLine="420"/>
      </w:pPr>
      <w:r>
        <w:rPr>
          <w:rFonts w:hint="eastAsia"/>
        </w:rPr>
        <w:t>目前全球办公软件行业中，以美国微软为代表的海外厂商处于产业链的最上游，是办公软件产业技术的主要创新者和核心技术掌握者。微软作为办公软件行业的先行者，在全球市场占有主要份额。从海外市场来看，随着全球互联网的高速发展，部分国家在网络基础设施就绪度、可持续发展环境方面发展较好，但在产业与技术创新、信息化应用却相对发展一般，存在较大的提升空间和市场发展机会。针对国外仍有很多国家的信息化应用水平相对落后的现状，凭借着国家―一带一路‖的战略方针，国产办公软件厂商也积极的顺势对外扩张，为海外企业提供办公应用相关的信息化技术服务和解决方案，充分利用我国在产业与技术创新及信息化应用效益方面的优势，与“一带一路国家实现协同互补发展，逐步在世界范围内扩展国产办公软件的市场份额。</w:t>
      </w:r>
    </w:p>
    <w:p w:rsidR="00A713F9" w:rsidRPr="00A713F9" w:rsidRDefault="00A713F9" w:rsidP="00A713F9">
      <w:pPr>
        <w:spacing w:line="360" w:lineRule="auto"/>
        <w:ind w:firstLineChars="200" w:firstLine="420"/>
        <w:rPr>
          <w:b/>
        </w:rPr>
      </w:pPr>
      <w:r w:rsidRPr="00A713F9">
        <w:rPr>
          <w:rFonts w:hint="eastAsia"/>
          <w:b/>
        </w:rPr>
        <w:t>报告架构导图：</w:t>
      </w:r>
    </w:p>
    <w:p w:rsidR="00A713F9" w:rsidRDefault="0096728C" w:rsidP="00A713F9">
      <w:pPr>
        <w:spacing w:line="360" w:lineRule="auto"/>
        <w:ind w:firstLineChars="200" w:firstLine="420"/>
      </w:pPr>
      <w:r>
        <w:rPr>
          <w:noProof/>
        </w:rPr>
        <w:lastRenderedPageBreak/>
        <w:drawing>
          <wp:inline distT="0" distB="0" distL="0" distR="0">
            <wp:extent cx="5274310" cy="5010924"/>
            <wp:effectExtent l="0" t="0" r="2540" b="0"/>
            <wp:docPr id="3" name="图片 3" descr="C:\Users\13911702652\AppData\Local\Microsoft\Windows\INetCacheContent.Word\2020-2026年办公软件行业深度调研及投资战略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3911702652\AppData\Local\Microsoft\Windows\INetCacheContent.Word\2020-2026年办公软件行业深度调研及投资战略分析报告.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5010924"/>
                    </a:xfrm>
                    <a:prstGeom prst="rect">
                      <a:avLst/>
                    </a:prstGeom>
                    <a:noFill/>
                    <a:ln>
                      <a:noFill/>
                    </a:ln>
                  </pic:spPr>
                </pic:pic>
              </a:graphicData>
            </a:graphic>
          </wp:inline>
        </w:drawing>
      </w:r>
    </w:p>
    <w:p w:rsidR="006A6182" w:rsidRDefault="00A713F9" w:rsidP="00A713F9">
      <w:pPr>
        <w:spacing w:line="360" w:lineRule="auto"/>
        <w:ind w:firstLineChars="200" w:firstLine="420"/>
      </w:pPr>
      <w:r>
        <w:rPr>
          <w:rFonts w:hint="eastAsia"/>
        </w:rPr>
        <w:t>详细报告目录见普华有策官网</w:t>
      </w:r>
    </w:p>
    <w:p w:rsidR="006A6182" w:rsidRDefault="006A6182" w:rsidP="006A6182">
      <w:pPr>
        <w:spacing w:line="360" w:lineRule="auto"/>
        <w:ind w:firstLineChars="200" w:firstLine="420"/>
      </w:pPr>
    </w:p>
    <w:p w:rsidR="006A6182" w:rsidRPr="006E585D" w:rsidRDefault="006E585D" w:rsidP="00637221">
      <w:pPr>
        <w:spacing w:line="360" w:lineRule="auto"/>
        <w:rPr>
          <w:b/>
        </w:rPr>
      </w:pPr>
      <w:r w:rsidRPr="006E585D">
        <w:rPr>
          <w:rFonts w:hint="eastAsia"/>
          <w:b/>
        </w:rPr>
        <w:t>报告目录：</w:t>
      </w:r>
    </w:p>
    <w:p w:rsidR="006E585D" w:rsidRPr="006E585D" w:rsidRDefault="006E585D" w:rsidP="00637221">
      <w:pPr>
        <w:spacing w:line="360" w:lineRule="auto"/>
        <w:rPr>
          <w:b/>
        </w:rPr>
      </w:pPr>
      <w:r w:rsidRPr="006E585D">
        <w:rPr>
          <w:rFonts w:hint="eastAsia"/>
          <w:b/>
        </w:rPr>
        <w:t>第一章</w:t>
      </w:r>
      <w:r w:rsidRPr="006E585D">
        <w:rPr>
          <w:b/>
        </w:rPr>
        <w:t xml:space="preserve"> 办公软件行业相关概述</w:t>
      </w:r>
    </w:p>
    <w:p w:rsidR="006E585D" w:rsidRDefault="006E585D" w:rsidP="00637221">
      <w:pPr>
        <w:spacing w:line="360" w:lineRule="auto"/>
      </w:pPr>
      <w:r>
        <w:t>1.1 软件简述</w:t>
      </w:r>
    </w:p>
    <w:p w:rsidR="006E585D" w:rsidRDefault="006E585D" w:rsidP="00637221">
      <w:pPr>
        <w:spacing w:line="360" w:lineRule="auto"/>
      </w:pPr>
      <w:r>
        <w:t>1.1.1 软件类别</w:t>
      </w:r>
    </w:p>
    <w:p w:rsidR="006E585D" w:rsidRDefault="006E585D" w:rsidP="00637221">
      <w:pPr>
        <w:spacing w:line="360" w:lineRule="auto"/>
      </w:pPr>
      <w:r>
        <w:t>1、系统软件</w:t>
      </w:r>
    </w:p>
    <w:p w:rsidR="006E585D" w:rsidRDefault="006E585D" w:rsidP="00637221">
      <w:pPr>
        <w:spacing w:line="360" w:lineRule="auto"/>
      </w:pPr>
      <w:r>
        <w:t>2、应用软件</w:t>
      </w:r>
    </w:p>
    <w:p w:rsidR="006E585D" w:rsidRDefault="006E585D" w:rsidP="00637221">
      <w:pPr>
        <w:spacing w:line="360" w:lineRule="auto"/>
      </w:pPr>
      <w:r>
        <w:t>3、操作系统</w:t>
      </w:r>
    </w:p>
    <w:p w:rsidR="006E585D" w:rsidRDefault="006E585D" w:rsidP="00637221">
      <w:pPr>
        <w:spacing w:line="360" w:lineRule="auto"/>
      </w:pPr>
      <w:r>
        <w:t>4、支撑软件</w:t>
      </w:r>
    </w:p>
    <w:p w:rsidR="006E585D" w:rsidRDefault="006E585D" w:rsidP="00637221">
      <w:pPr>
        <w:spacing w:line="360" w:lineRule="auto"/>
      </w:pPr>
      <w:r>
        <w:t>1.1.2 软件开发</w:t>
      </w:r>
    </w:p>
    <w:p w:rsidR="006E585D" w:rsidRDefault="006E585D" w:rsidP="00637221">
      <w:pPr>
        <w:spacing w:line="360" w:lineRule="auto"/>
      </w:pPr>
      <w:r>
        <w:t>1、软件开发语言</w:t>
      </w:r>
    </w:p>
    <w:p w:rsidR="006E585D" w:rsidRDefault="006E585D" w:rsidP="00637221">
      <w:pPr>
        <w:spacing w:line="360" w:lineRule="auto"/>
      </w:pPr>
      <w:r>
        <w:lastRenderedPageBreak/>
        <w:t>2、软件的开发流程</w:t>
      </w:r>
    </w:p>
    <w:p w:rsidR="006E585D" w:rsidRDefault="006E585D" w:rsidP="00637221">
      <w:pPr>
        <w:spacing w:line="360" w:lineRule="auto"/>
      </w:pPr>
      <w:r>
        <w:t>3、软件载体</w:t>
      </w:r>
    </w:p>
    <w:p w:rsidR="006E585D" w:rsidRDefault="006E585D" w:rsidP="00637221">
      <w:pPr>
        <w:spacing w:line="360" w:lineRule="auto"/>
      </w:pPr>
      <w:r>
        <w:t>1.2 办公软件行业定义及分类</w:t>
      </w:r>
    </w:p>
    <w:p w:rsidR="006E585D" w:rsidRDefault="006E585D" w:rsidP="00637221">
      <w:pPr>
        <w:spacing w:line="360" w:lineRule="auto"/>
      </w:pPr>
      <w:r>
        <w:t>1.2.1 办公软件行业的定义</w:t>
      </w:r>
    </w:p>
    <w:p w:rsidR="006E585D" w:rsidRDefault="006E585D" w:rsidP="00637221">
      <w:pPr>
        <w:spacing w:line="360" w:lineRule="auto"/>
      </w:pPr>
      <w:r>
        <w:t>1.2.2 办公软件细分种类</w:t>
      </w:r>
    </w:p>
    <w:p w:rsidR="006E585D" w:rsidRDefault="006E585D" w:rsidP="00637221">
      <w:pPr>
        <w:spacing w:line="360" w:lineRule="auto"/>
      </w:pPr>
    </w:p>
    <w:p w:rsidR="006E585D" w:rsidRPr="006E585D" w:rsidRDefault="006E585D" w:rsidP="00637221">
      <w:pPr>
        <w:spacing w:line="360" w:lineRule="auto"/>
        <w:rPr>
          <w:b/>
        </w:rPr>
      </w:pPr>
      <w:r w:rsidRPr="006E585D">
        <w:rPr>
          <w:rFonts w:hint="eastAsia"/>
          <w:b/>
        </w:rPr>
        <w:t>第二章</w:t>
      </w:r>
      <w:r w:rsidRPr="006E585D">
        <w:rPr>
          <w:b/>
        </w:rPr>
        <w:t xml:space="preserve"> 办公软件行业市场特点概述</w:t>
      </w:r>
    </w:p>
    <w:p w:rsidR="006E585D" w:rsidRDefault="006E585D" w:rsidP="00637221">
      <w:pPr>
        <w:spacing w:line="360" w:lineRule="auto"/>
      </w:pPr>
      <w:r>
        <w:t>2.1 行业市场概况</w:t>
      </w:r>
    </w:p>
    <w:p w:rsidR="006E585D" w:rsidRDefault="006E585D" w:rsidP="00637221">
      <w:pPr>
        <w:spacing w:line="360" w:lineRule="auto"/>
      </w:pPr>
      <w:r>
        <w:t>2.1.1 行业市场特点</w:t>
      </w:r>
    </w:p>
    <w:p w:rsidR="006E585D" w:rsidRDefault="006E585D" w:rsidP="00637221">
      <w:pPr>
        <w:spacing w:line="360" w:lineRule="auto"/>
      </w:pPr>
      <w:r>
        <w:t>2.1.2 行业市场化程度</w:t>
      </w:r>
    </w:p>
    <w:p w:rsidR="006E585D" w:rsidRDefault="006E585D" w:rsidP="00637221">
      <w:pPr>
        <w:spacing w:line="360" w:lineRule="auto"/>
      </w:pPr>
      <w:r>
        <w:t>2.1.3 行业利润水平及变动趋势预测分析</w:t>
      </w:r>
    </w:p>
    <w:p w:rsidR="006E585D" w:rsidRDefault="006E585D" w:rsidP="00637221">
      <w:pPr>
        <w:spacing w:line="360" w:lineRule="auto"/>
      </w:pPr>
      <w:r>
        <w:t>2.2 进入本行业的主要障碍</w:t>
      </w:r>
    </w:p>
    <w:p w:rsidR="006E585D" w:rsidRDefault="006E585D" w:rsidP="00637221">
      <w:pPr>
        <w:spacing w:line="360" w:lineRule="auto"/>
      </w:pPr>
      <w:r>
        <w:t>2.2.1 资金准入障碍</w:t>
      </w:r>
    </w:p>
    <w:p w:rsidR="006E585D" w:rsidRDefault="006E585D" w:rsidP="00637221">
      <w:pPr>
        <w:spacing w:line="360" w:lineRule="auto"/>
      </w:pPr>
      <w:r>
        <w:t>2.2.2 市场准入障碍</w:t>
      </w:r>
    </w:p>
    <w:p w:rsidR="006E585D" w:rsidRDefault="006E585D" w:rsidP="00637221">
      <w:pPr>
        <w:spacing w:line="360" w:lineRule="auto"/>
      </w:pPr>
      <w:r>
        <w:t>2.2.3 技术与人才障碍</w:t>
      </w:r>
    </w:p>
    <w:p w:rsidR="006E585D" w:rsidRDefault="006E585D" w:rsidP="00637221">
      <w:pPr>
        <w:spacing w:line="360" w:lineRule="auto"/>
      </w:pPr>
      <w:r>
        <w:t>2.2.4 其他障碍</w:t>
      </w:r>
    </w:p>
    <w:p w:rsidR="006E585D" w:rsidRDefault="006E585D" w:rsidP="00637221">
      <w:pPr>
        <w:spacing w:line="360" w:lineRule="auto"/>
      </w:pPr>
      <w:r>
        <w:t>2.3 行业的周期性、区域性</w:t>
      </w:r>
    </w:p>
    <w:p w:rsidR="006E585D" w:rsidRDefault="006E585D" w:rsidP="00637221">
      <w:pPr>
        <w:spacing w:line="360" w:lineRule="auto"/>
      </w:pPr>
      <w:r>
        <w:t>2.3.1 行业周期分析</w:t>
      </w:r>
    </w:p>
    <w:p w:rsidR="006E585D" w:rsidRDefault="006E585D" w:rsidP="00637221">
      <w:pPr>
        <w:spacing w:line="360" w:lineRule="auto"/>
      </w:pPr>
      <w:r>
        <w:t>1、行业的周期波动性</w:t>
      </w:r>
    </w:p>
    <w:p w:rsidR="006E585D" w:rsidRDefault="006E585D" w:rsidP="00637221">
      <w:pPr>
        <w:spacing w:line="360" w:lineRule="auto"/>
      </w:pPr>
      <w:r>
        <w:t>2、行业产品生命周期</w:t>
      </w:r>
    </w:p>
    <w:p w:rsidR="006E585D" w:rsidRDefault="006E585D" w:rsidP="00637221">
      <w:pPr>
        <w:spacing w:line="360" w:lineRule="auto"/>
      </w:pPr>
      <w:r>
        <w:t>2.3.2 行业的区域性</w:t>
      </w:r>
    </w:p>
    <w:p w:rsidR="006E585D" w:rsidRDefault="006E585D" w:rsidP="00637221">
      <w:pPr>
        <w:spacing w:line="360" w:lineRule="auto"/>
      </w:pPr>
    </w:p>
    <w:p w:rsidR="006E585D" w:rsidRPr="006E585D" w:rsidRDefault="006E585D" w:rsidP="00637221">
      <w:pPr>
        <w:spacing w:line="360" w:lineRule="auto"/>
        <w:rPr>
          <w:b/>
        </w:rPr>
      </w:pPr>
      <w:r w:rsidRPr="006E585D">
        <w:rPr>
          <w:rFonts w:hint="eastAsia"/>
          <w:b/>
        </w:rPr>
        <w:t>第三章</w:t>
      </w:r>
      <w:r w:rsidRPr="006E585D">
        <w:rPr>
          <w:b/>
        </w:rPr>
        <w:t xml:space="preserve"> 2015-2019年中国办公软件行业发展环境分析</w:t>
      </w:r>
    </w:p>
    <w:p w:rsidR="006E585D" w:rsidRDefault="006E585D" w:rsidP="00637221">
      <w:pPr>
        <w:spacing w:line="360" w:lineRule="auto"/>
      </w:pPr>
      <w:r>
        <w:t>3.1 办公软件行业政治法律环境（P）</w:t>
      </w:r>
    </w:p>
    <w:p w:rsidR="006E585D" w:rsidRDefault="006E585D" w:rsidP="00637221">
      <w:pPr>
        <w:spacing w:line="360" w:lineRule="auto"/>
      </w:pPr>
      <w:r>
        <w:t>3.1.1 行业主管部门分析</w:t>
      </w:r>
    </w:p>
    <w:p w:rsidR="006E585D" w:rsidRDefault="006E585D" w:rsidP="00637221">
      <w:pPr>
        <w:spacing w:line="360" w:lineRule="auto"/>
      </w:pPr>
      <w:r>
        <w:t>3.1.2 行业监管体制分析</w:t>
      </w:r>
    </w:p>
    <w:p w:rsidR="006E585D" w:rsidRDefault="006E585D" w:rsidP="00637221">
      <w:pPr>
        <w:spacing w:line="360" w:lineRule="auto"/>
      </w:pPr>
      <w:r>
        <w:t>3.1.3 行业主要法律法规</w:t>
      </w:r>
    </w:p>
    <w:p w:rsidR="006E585D" w:rsidRDefault="006E585D" w:rsidP="00637221">
      <w:pPr>
        <w:spacing w:line="360" w:lineRule="auto"/>
      </w:pPr>
      <w:r>
        <w:t>3.1.4 相关产业政策分析</w:t>
      </w:r>
    </w:p>
    <w:p w:rsidR="006E585D" w:rsidRDefault="006E585D" w:rsidP="00637221">
      <w:pPr>
        <w:spacing w:line="360" w:lineRule="auto"/>
      </w:pPr>
      <w:r>
        <w:t>3.1.5 行业相关发展规划</w:t>
      </w:r>
    </w:p>
    <w:p w:rsidR="006E585D" w:rsidRDefault="006E585D" w:rsidP="00637221">
      <w:pPr>
        <w:spacing w:line="360" w:lineRule="auto"/>
      </w:pPr>
      <w:r>
        <w:t>3.2 办公软件行业经济环境分析（E）</w:t>
      </w:r>
    </w:p>
    <w:p w:rsidR="006E585D" w:rsidRDefault="006E585D" w:rsidP="00637221">
      <w:pPr>
        <w:spacing w:line="360" w:lineRule="auto"/>
      </w:pPr>
      <w:r>
        <w:lastRenderedPageBreak/>
        <w:t>3.2.1 国际宏观经济形势分析</w:t>
      </w:r>
    </w:p>
    <w:p w:rsidR="006E585D" w:rsidRDefault="006E585D" w:rsidP="00637221">
      <w:pPr>
        <w:spacing w:line="360" w:lineRule="auto"/>
      </w:pPr>
      <w:r>
        <w:t>3.2.2 中国宏观经济形势分析</w:t>
      </w:r>
    </w:p>
    <w:p w:rsidR="006E585D" w:rsidRDefault="006E585D" w:rsidP="00637221">
      <w:pPr>
        <w:spacing w:line="360" w:lineRule="auto"/>
      </w:pPr>
      <w:r>
        <w:t>3.3 办公软件行业社会环境分析（S）</w:t>
      </w:r>
    </w:p>
    <w:p w:rsidR="006E585D" w:rsidRDefault="006E585D" w:rsidP="00637221">
      <w:pPr>
        <w:spacing w:line="360" w:lineRule="auto"/>
      </w:pPr>
      <w:r>
        <w:t>3.3.1 人口规模及人口结构</w:t>
      </w:r>
    </w:p>
    <w:p w:rsidR="006E585D" w:rsidRDefault="006E585D" w:rsidP="00637221">
      <w:pPr>
        <w:spacing w:line="360" w:lineRule="auto"/>
      </w:pPr>
      <w:r>
        <w:t>3.3.2 居民人均可支配收入</w:t>
      </w:r>
    </w:p>
    <w:p w:rsidR="006E585D" w:rsidRDefault="006E585D" w:rsidP="00637221">
      <w:pPr>
        <w:spacing w:line="360" w:lineRule="auto"/>
      </w:pPr>
      <w:r>
        <w:t>3.3.4 升学及就业环境分析</w:t>
      </w:r>
    </w:p>
    <w:p w:rsidR="006E585D" w:rsidRDefault="006E585D" w:rsidP="00637221">
      <w:pPr>
        <w:spacing w:line="360" w:lineRule="auto"/>
      </w:pPr>
      <w:r>
        <w:t>3.4 办公软件行业技术环境分析（T）</w:t>
      </w:r>
    </w:p>
    <w:p w:rsidR="006E585D" w:rsidRDefault="006E585D" w:rsidP="00637221">
      <w:pPr>
        <w:spacing w:line="360" w:lineRule="auto"/>
      </w:pPr>
      <w:r>
        <w:t>3.4.1 办公软件技术分析</w:t>
      </w:r>
    </w:p>
    <w:p w:rsidR="006E585D" w:rsidRDefault="006E585D" w:rsidP="00637221">
      <w:pPr>
        <w:spacing w:line="360" w:lineRule="auto"/>
      </w:pPr>
      <w:r>
        <w:t>3.4.2 办公软件技术发展水平</w:t>
      </w:r>
    </w:p>
    <w:p w:rsidR="006E585D" w:rsidRDefault="006E585D" w:rsidP="00637221">
      <w:pPr>
        <w:spacing w:line="360" w:lineRule="auto"/>
      </w:pPr>
      <w:r>
        <w:t>3.4.3 行业主要技术发展趋势预测分析</w:t>
      </w:r>
    </w:p>
    <w:p w:rsidR="006E585D" w:rsidRDefault="006E585D" w:rsidP="00637221">
      <w:pPr>
        <w:spacing w:line="360" w:lineRule="auto"/>
      </w:pPr>
    </w:p>
    <w:p w:rsidR="006E585D" w:rsidRPr="006E585D" w:rsidRDefault="006E585D" w:rsidP="00637221">
      <w:pPr>
        <w:spacing w:line="360" w:lineRule="auto"/>
        <w:rPr>
          <w:b/>
        </w:rPr>
      </w:pPr>
      <w:r w:rsidRPr="006E585D">
        <w:rPr>
          <w:rFonts w:hint="eastAsia"/>
          <w:b/>
        </w:rPr>
        <w:t>第四章</w:t>
      </w:r>
      <w:r w:rsidRPr="006E585D">
        <w:rPr>
          <w:b/>
        </w:rPr>
        <w:t xml:space="preserve"> 全球办公软件行业发展概述</w:t>
      </w:r>
    </w:p>
    <w:p w:rsidR="006E585D" w:rsidRDefault="006E585D" w:rsidP="00637221">
      <w:pPr>
        <w:spacing w:line="360" w:lineRule="auto"/>
      </w:pPr>
      <w:r>
        <w:t>4.1 2015-2019年全球办公软件行业发展情况概述</w:t>
      </w:r>
    </w:p>
    <w:p w:rsidR="006E585D" w:rsidRDefault="006E585D" w:rsidP="00637221">
      <w:pPr>
        <w:spacing w:line="360" w:lineRule="auto"/>
      </w:pPr>
      <w:r>
        <w:t>4.1.1 全球办公软件行业发展现状调研</w:t>
      </w:r>
    </w:p>
    <w:p w:rsidR="006E585D" w:rsidRDefault="006E585D" w:rsidP="00637221">
      <w:pPr>
        <w:spacing w:line="360" w:lineRule="auto"/>
      </w:pPr>
      <w:r>
        <w:t>4.1.2 全球办公软件行业发展特征</w:t>
      </w:r>
    </w:p>
    <w:p w:rsidR="006E585D" w:rsidRDefault="006E585D" w:rsidP="00637221">
      <w:pPr>
        <w:spacing w:line="360" w:lineRule="auto"/>
      </w:pPr>
      <w:r>
        <w:t>4.1.3 全球办公软件行业市场规模</w:t>
      </w:r>
    </w:p>
    <w:p w:rsidR="006E585D" w:rsidRDefault="006E585D" w:rsidP="00637221">
      <w:pPr>
        <w:spacing w:line="360" w:lineRule="auto"/>
      </w:pPr>
      <w:r>
        <w:t>4.2 2015-2019年全球主要地区办公软件行业发展情况分析</w:t>
      </w:r>
    </w:p>
    <w:p w:rsidR="006E585D" w:rsidRDefault="006E585D" w:rsidP="00637221">
      <w:pPr>
        <w:spacing w:line="360" w:lineRule="auto"/>
      </w:pPr>
      <w:r>
        <w:t>4.2.1 欧洲办公软件行业发展情况概述</w:t>
      </w:r>
    </w:p>
    <w:p w:rsidR="006E585D" w:rsidRDefault="006E585D" w:rsidP="00637221">
      <w:pPr>
        <w:spacing w:line="360" w:lineRule="auto"/>
      </w:pPr>
      <w:r>
        <w:t>4.2.2 美国办公软件行业发展情况概述</w:t>
      </w:r>
    </w:p>
    <w:p w:rsidR="006E585D" w:rsidRDefault="006E585D" w:rsidP="00637221">
      <w:pPr>
        <w:spacing w:line="360" w:lineRule="auto"/>
      </w:pPr>
      <w:r>
        <w:t>4.2.3 日韩办公软件行业发展情况概述</w:t>
      </w:r>
    </w:p>
    <w:p w:rsidR="006E585D" w:rsidRDefault="006E585D" w:rsidP="00637221">
      <w:pPr>
        <w:spacing w:line="360" w:lineRule="auto"/>
      </w:pPr>
      <w:r>
        <w:t>4.3 2019-2025年全球办公软件行业发展前景预测分析</w:t>
      </w:r>
    </w:p>
    <w:p w:rsidR="006E585D" w:rsidRDefault="006E585D" w:rsidP="00637221">
      <w:pPr>
        <w:spacing w:line="360" w:lineRule="auto"/>
      </w:pPr>
      <w:r>
        <w:t>4.3.1 全球办公软件行业市场规模预测分析</w:t>
      </w:r>
    </w:p>
    <w:p w:rsidR="006E585D" w:rsidRDefault="006E585D" w:rsidP="00637221">
      <w:pPr>
        <w:spacing w:line="360" w:lineRule="auto"/>
      </w:pPr>
      <w:r>
        <w:t>4.3.2 全球办公软件行业发展前景预测</w:t>
      </w:r>
    </w:p>
    <w:p w:rsidR="006E585D" w:rsidRDefault="006E585D" w:rsidP="00637221">
      <w:pPr>
        <w:spacing w:line="360" w:lineRule="auto"/>
      </w:pPr>
      <w:r>
        <w:t>4.3.3 全球办公软件行业发展趋势预测</w:t>
      </w:r>
    </w:p>
    <w:p w:rsidR="006E585D" w:rsidRDefault="006E585D" w:rsidP="00637221">
      <w:pPr>
        <w:spacing w:line="360" w:lineRule="auto"/>
      </w:pPr>
      <w:r>
        <w:t>4.4 全球办公软件行业重点企业发展动态分析</w:t>
      </w:r>
    </w:p>
    <w:p w:rsidR="00033EC8" w:rsidRDefault="00033EC8" w:rsidP="00637221">
      <w:pPr>
        <w:spacing w:line="360" w:lineRule="auto"/>
        <w:rPr>
          <w:rFonts w:hint="eastAsia"/>
        </w:rPr>
      </w:pPr>
    </w:p>
    <w:p w:rsidR="006E585D" w:rsidRPr="006E585D" w:rsidRDefault="006E585D" w:rsidP="00637221">
      <w:pPr>
        <w:spacing w:line="360" w:lineRule="auto"/>
        <w:rPr>
          <w:b/>
        </w:rPr>
      </w:pPr>
      <w:r w:rsidRPr="006E585D">
        <w:rPr>
          <w:rFonts w:hint="eastAsia"/>
          <w:b/>
        </w:rPr>
        <w:t>第五章</w:t>
      </w:r>
      <w:r w:rsidRPr="006E585D">
        <w:rPr>
          <w:b/>
        </w:rPr>
        <w:t xml:space="preserve"> 中国办公软件行业发展概述</w:t>
      </w:r>
    </w:p>
    <w:p w:rsidR="006E585D" w:rsidRDefault="006E585D" w:rsidP="00637221">
      <w:pPr>
        <w:spacing w:line="360" w:lineRule="auto"/>
      </w:pPr>
      <w:r>
        <w:t>5.1 中国办公软件行业发展状况分析</w:t>
      </w:r>
    </w:p>
    <w:p w:rsidR="006E585D" w:rsidRDefault="006E585D" w:rsidP="00637221">
      <w:pPr>
        <w:spacing w:line="360" w:lineRule="auto"/>
      </w:pPr>
      <w:r>
        <w:t>5.1.1 中国办公软件行业发展阶段</w:t>
      </w:r>
    </w:p>
    <w:p w:rsidR="006E585D" w:rsidRDefault="006E585D" w:rsidP="00637221">
      <w:pPr>
        <w:spacing w:line="360" w:lineRule="auto"/>
      </w:pPr>
      <w:r>
        <w:t>5.1.2 中国办公软件行业发展总体概况</w:t>
      </w:r>
    </w:p>
    <w:p w:rsidR="006E585D" w:rsidRDefault="006E585D" w:rsidP="00637221">
      <w:pPr>
        <w:spacing w:line="360" w:lineRule="auto"/>
      </w:pPr>
      <w:r>
        <w:lastRenderedPageBreak/>
        <w:t>5.1.3 中国办公软件行业发展特点分析</w:t>
      </w:r>
    </w:p>
    <w:p w:rsidR="006E585D" w:rsidRDefault="006E585D" w:rsidP="00637221">
      <w:pPr>
        <w:spacing w:line="360" w:lineRule="auto"/>
      </w:pPr>
      <w:r>
        <w:t>5.2 2015-2019年办公软件行业发展现状调研</w:t>
      </w:r>
    </w:p>
    <w:p w:rsidR="006E585D" w:rsidRDefault="006E585D" w:rsidP="00637221">
      <w:pPr>
        <w:spacing w:line="360" w:lineRule="auto"/>
      </w:pPr>
      <w:r>
        <w:t>5.2.1 2015-2019年中国办公软件行业市场规模</w:t>
      </w:r>
    </w:p>
    <w:p w:rsidR="006E585D" w:rsidRDefault="006E585D" w:rsidP="00637221">
      <w:pPr>
        <w:spacing w:line="360" w:lineRule="auto"/>
      </w:pPr>
      <w:r>
        <w:t>5.2.2 2015-2019年中国办公软件行业发展分析</w:t>
      </w:r>
    </w:p>
    <w:p w:rsidR="006E585D" w:rsidRDefault="006E585D" w:rsidP="00637221">
      <w:pPr>
        <w:spacing w:line="360" w:lineRule="auto"/>
      </w:pPr>
      <w:r>
        <w:t>5.2.3 2015-2019年中国办公软件企业发展分析</w:t>
      </w:r>
    </w:p>
    <w:p w:rsidR="006E585D" w:rsidRDefault="006E585D" w:rsidP="00637221">
      <w:pPr>
        <w:spacing w:line="360" w:lineRule="auto"/>
      </w:pPr>
      <w:r>
        <w:t>5.3 2019-2025年中国办公软件行业面临的困境及对策</w:t>
      </w:r>
    </w:p>
    <w:p w:rsidR="006E585D" w:rsidRDefault="006E585D" w:rsidP="00637221">
      <w:pPr>
        <w:spacing w:line="360" w:lineRule="auto"/>
      </w:pPr>
      <w:r>
        <w:t>5.3.1 中国办公软件行业面临的困境及对策</w:t>
      </w:r>
    </w:p>
    <w:p w:rsidR="006E585D" w:rsidRDefault="006E585D" w:rsidP="00637221">
      <w:pPr>
        <w:spacing w:line="360" w:lineRule="auto"/>
      </w:pPr>
      <w:r>
        <w:t>1、中国办公软件行业面临困境</w:t>
      </w:r>
    </w:p>
    <w:p w:rsidR="006E585D" w:rsidRDefault="006E585D" w:rsidP="00637221">
      <w:pPr>
        <w:spacing w:line="360" w:lineRule="auto"/>
      </w:pPr>
      <w:r>
        <w:t>2、中国办公软件行业对策探讨</w:t>
      </w:r>
    </w:p>
    <w:p w:rsidR="006E585D" w:rsidRDefault="006E585D" w:rsidP="00637221">
      <w:pPr>
        <w:spacing w:line="360" w:lineRule="auto"/>
      </w:pPr>
      <w:r>
        <w:t>5.3.2 中国办公软件企业发展困境及策略分析</w:t>
      </w:r>
    </w:p>
    <w:p w:rsidR="006E585D" w:rsidRDefault="006E585D" w:rsidP="00637221">
      <w:pPr>
        <w:spacing w:line="360" w:lineRule="auto"/>
      </w:pPr>
      <w:r>
        <w:t>1、中国办公软件企业面临的困境</w:t>
      </w:r>
    </w:p>
    <w:p w:rsidR="006E585D" w:rsidRDefault="006E585D" w:rsidP="00637221">
      <w:pPr>
        <w:spacing w:line="360" w:lineRule="auto"/>
      </w:pPr>
      <w:r>
        <w:t>2、中国办公软件企业的对策探讨</w:t>
      </w:r>
    </w:p>
    <w:p w:rsidR="006E585D" w:rsidRDefault="006E585D" w:rsidP="00637221">
      <w:pPr>
        <w:spacing w:line="360" w:lineRule="auto"/>
      </w:pPr>
    </w:p>
    <w:p w:rsidR="006E585D" w:rsidRPr="006E585D" w:rsidRDefault="006E585D" w:rsidP="00637221">
      <w:pPr>
        <w:spacing w:line="360" w:lineRule="auto"/>
        <w:rPr>
          <w:b/>
        </w:rPr>
      </w:pPr>
      <w:r w:rsidRPr="006E585D">
        <w:rPr>
          <w:rFonts w:hint="eastAsia"/>
          <w:b/>
        </w:rPr>
        <w:t>第六章</w:t>
      </w:r>
      <w:r w:rsidRPr="006E585D">
        <w:rPr>
          <w:b/>
        </w:rPr>
        <w:t xml:space="preserve"> 中国办公软件行业市场运行分析</w:t>
      </w:r>
    </w:p>
    <w:p w:rsidR="006E585D" w:rsidRDefault="006E585D" w:rsidP="00637221">
      <w:pPr>
        <w:spacing w:line="360" w:lineRule="auto"/>
      </w:pPr>
      <w:r>
        <w:t>6.1 2015-2019年中国办公软件所属行业总体规模分析</w:t>
      </w:r>
    </w:p>
    <w:p w:rsidR="006E585D" w:rsidRDefault="006E585D" w:rsidP="00637221">
      <w:pPr>
        <w:spacing w:line="360" w:lineRule="auto"/>
      </w:pPr>
      <w:r>
        <w:t>6.1.1 企业数量结构分析</w:t>
      </w:r>
    </w:p>
    <w:p w:rsidR="006E585D" w:rsidRDefault="006E585D" w:rsidP="00637221">
      <w:pPr>
        <w:spacing w:line="360" w:lineRule="auto"/>
      </w:pPr>
      <w:r>
        <w:t>6.1.2 人员规模状况分析</w:t>
      </w:r>
    </w:p>
    <w:p w:rsidR="006E585D" w:rsidRDefault="006E585D" w:rsidP="00637221">
      <w:pPr>
        <w:spacing w:line="360" w:lineRule="auto"/>
      </w:pPr>
      <w:r>
        <w:t>6.1.3 行业资产规模分析</w:t>
      </w:r>
    </w:p>
    <w:p w:rsidR="006E585D" w:rsidRDefault="006E585D" w:rsidP="00637221">
      <w:pPr>
        <w:spacing w:line="360" w:lineRule="auto"/>
      </w:pPr>
      <w:r>
        <w:t>6.1.4 行业市场规模分析</w:t>
      </w:r>
    </w:p>
    <w:p w:rsidR="006E585D" w:rsidRDefault="006E585D" w:rsidP="00637221">
      <w:pPr>
        <w:spacing w:line="360" w:lineRule="auto"/>
      </w:pPr>
      <w:r>
        <w:t>6.2 2015-2019年中国办公软件行业市场供需分析</w:t>
      </w:r>
    </w:p>
    <w:p w:rsidR="006E585D" w:rsidRDefault="006E585D" w:rsidP="00637221">
      <w:pPr>
        <w:spacing w:line="360" w:lineRule="auto"/>
      </w:pPr>
      <w:r>
        <w:t>6.2.1 中国办公软件行业供给分析</w:t>
      </w:r>
    </w:p>
    <w:p w:rsidR="006E585D" w:rsidRDefault="006E585D" w:rsidP="00637221">
      <w:pPr>
        <w:spacing w:line="360" w:lineRule="auto"/>
      </w:pPr>
      <w:r>
        <w:t>6.2.2 中国办公软件行业需求分析</w:t>
      </w:r>
    </w:p>
    <w:p w:rsidR="006E585D" w:rsidRDefault="006E585D" w:rsidP="00637221">
      <w:pPr>
        <w:spacing w:line="360" w:lineRule="auto"/>
      </w:pPr>
      <w:r>
        <w:t>6.2.3 中国办公软件行业供需平衡</w:t>
      </w:r>
    </w:p>
    <w:p w:rsidR="006E585D" w:rsidRDefault="006E585D" w:rsidP="00637221">
      <w:pPr>
        <w:spacing w:line="360" w:lineRule="auto"/>
      </w:pPr>
      <w:r>
        <w:t>6.3 2015-2019年中国办公软件所属行业财务指标总体分析</w:t>
      </w:r>
    </w:p>
    <w:p w:rsidR="006E585D" w:rsidRDefault="006E585D" w:rsidP="00637221">
      <w:pPr>
        <w:spacing w:line="360" w:lineRule="auto"/>
      </w:pPr>
      <w:r>
        <w:t>6.3.1 行业盈利能力分析</w:t>
      </w:r>
    </w:p>
    <w:p w:rsidR="006E585D" w:rsidRDefault="006E585D" w:rsidP="00637221">
      <w:pPr>
        <w:spacing w:line="360" w:lineRule="auto"/>
      </w:pPr>
      <w:r>
        <w:t>6.3.2 行业偿债能力分析</w:t>
      </w:r>
    </w:p>
    <w:p w:rsidR="006E585D" w:rsidRDefault="006E585D" w:rsidP="00637221">
      <w:pPr>
        <w:spacing w:line="360" w:lineRule="auto"/>
      </w:pPr>
      <w:r>
        <w:t>6.3.3 行业营运能力分析</w:t>
      </w:r>
    </w:p>
    <w:p w:rsidR="006E585D" w:rsidRDefault="006E585D" w:rsidP="00637221">
      <w:pPr>
        <w:spacing w:line="360" w:lineRule="auto"/>
      </w:pPr>
      <w:r>
        <w:t>6.3.4 行业发展能力分析</w:t>
      </w:r>
    </w:p>
    <w:p w:rsidR="006E585D" w:rsidRDefault="006E585D" w:rsidP="00637221">
      <w:pPr>
        <w:spacing w:line="360" w:lineRule="auto"/>
      </w:pPr>
    </w:p>
    <w:p w:rsidR="006E585D" w:rsidRPr="006E585D" w:rsidRDefault="006E585D" w:rsidP="00637221">
      <w:pPr>
        <w:spacing w:line="360" w:lineRule="auto"/>
        <w:rPr>
          <w:b/>
        </w:rPr>
      </w:pPr>
      <w:r w:rsidRPr="006E585D">
        <w:rPr>
          <w:rFonts w:hint="eastAsia"/>
          <w:b/>
        </w:rPr>
        <w:t>第七章</w:t>
      </w:r>
      <w:r w:rsidRPr="006E585D">
        <w:rPr>
          <w:b/>
        </w:rPr>
        <w:t xml:space="preserve"> 中国办公软件行业细分市场分析</w:t>
      </w:r>
    </w:p>
    <w:p w:rsidR="006E585D" w:rsidRDefault="006E585D" w:rsidP="00637221">
      <w:pPr>
        <w:spacing w:line="360" w:lineRule="auto"/>
      </w:pPr>
      <w:r>
        <w:lastRenderedPageBreak/>
        <w:t>7.1 办公软件行业细分市场概况</w:t>
      </w:r>
    </w:p>
    <w:p w:rsidR="006E585D" w:rsidRDefault="006E585D" w:rsidP="00637221">
      <w:pPr>
        <w:spacing w:line="360" w:lineRule="auto"/>
      </w:pPr>
      <w:r>
        <w:t>7.1.1 市场细分充分程度</w:t>
      </w:r>
    </w:p>
    <w:p w:rsidR="006E585D" w:rsidRDefault="006E585D" w:rsidP="00637221">
      <w:pPr>
        <w:spacing w:line="360" w:lineRule="auto"/>
      </w:pPr>
      <w:r>
        <w:t>7.1.2 市场细分发展趋势预测分析</w:t>
      </w:r>
    </w:p>
    <w:p w:rsidR="006E585D" w:rsidRDefault="006E585D" w:rsidP="00637221">
      <w:pPr>
        <w:spacing w:line="360" w:lineRule="auto"/>
      </w:pPr>
      <w:r>
        <w:t>7.1.3 市场细分战略研究</w:t>
      </w:r>
    </w:p>
    <w:p w:rsidR="006E585D" w:rsidRDefault="006E585D" w:rsidP="00637221">
      <w:pPr>
        <w:spacing w:line="360" w:lineRule="auto"/>
      </w:pPr>
      <w:r>
        <w:t>7.1.4 细分市场结构分析</w:t>
      </w:r>
    </w:p>
    <w:p w:rsidR="006E585D" w:rsidRDefault="006E585D" w:rsidP="00637221">
      <w:pPr>
        <w:spacing w:line="360" w:lineRule="auto"/>
      </w:pPr>
      <w:r>
        <w:t>7.2 文字处理办公软件市场</w:t>
      </w:r>
    </w:p>
    <w:p w:rsidR="006E585D" w:rsidRDefault="006E585D" w:rsidP="00637221">
      <w:pPr>
        <w:spacing w:line="360" w:lineRule="auto"/>
      </w:pPr>
      <w:r>
        <w:t>7.2.1 市场发展现状概述</w:t>
      </w:r>
    </w:p>
    <w:p w:rsidR="006E585D" w:rsidRDefault="006E585D" w:rsidP="00637221">
      <w:pPr>
        <w:spacing w:line="360" w:lineRule="auto"/>
      </w:pPr>
      <w:r>
        <w:t>7.2.2 行业市场规模分析</w:t>
      </w:r>
    </w:p>
    <w:p w:rsidR="006E585D" w:rsidRDefault="006E585D" w:rsidP="00637221">
      <w:pPr>
        <w:spacing w:line="360" w:lineRule="auto"/>
      </w:pPr>
      <w:r>
        <w:t>7.2.3 行业市场需求分析</w:t>
      </w:r>
    </w:p>
    <w:p w:rsidR="006E585D" w:rsidRDefault="006E585D" w:rsidP="00637221">
      <w:pPr>
        <w:spacing w:line="360" w:lineRule="auto"/>
      </w:pPr>
      <w:r>
        <w:t>7.2.4 产品市场潜力分析</w:t>
      </w:r>
    </w:p>
    <w:p w:rsidR="006E585D" w:rsidRDefault="006E585D" w:rsidP="00637221">
      <w:pPr>
        <w:spacing w:line="360" w:lineRule="auto"/>
      </w:pPr>
      <w:r>
        <w:t>7.3 幻灯片制作办公软件市场</w:t>
      </w:r>
    </w:p>
    <w:p w:rsidR="006E585D" w:rsidRDefault="006E585D" w:rsidP="00637221">
      <w:pPr>
        <w:spacing w:line="360" w:lineRule="auto"/>
      </w:pPr>
      <w:r>
        <w:t>7.3.1 市场发展现状概述</w:t>
      </w:r>
    </w:p>
    <w:p w:rsidR="006E585D" w:rsidRDefault="006E585D" w:rsidP="00637221">
      <w:pPr>
        <w:spacing w:line="360" w:lineRule="auto"/>
      </w:pPr>
      <w:r>
        <w:t>7.3.2 行业市场规模分析</w:t>
      </w:r>
    </w:p>
    <w:p w:rsidR="006E585D" w:rsidRDefault="006E585D" w:rsidP="00637221">
      <w:pPr>
        <w:spacing w:line="360" w:lineRule="auto"/>
      </w:pPr>
      <w:r>
        <w:t>7.3.3 行业市场需求分析</w:t>
      </w:r>
    </w:p>
    <w:p w:rsidR="006E585D" w:rsidRDefault="006E585D" w:rsidP="00637221">
      <w:pPr>
        <w:spacing w:line="360" w:lineRule="auto"/>
      </w:pPr>
      <w:r>
        <w:t>7.3.4 产品市场潜力分析</w:t>
      </w:r>
    </w:p>
    <w:p w:rsidR="006E585D" w:rsidRDefault="006E585D" w:rsidP="00637221">
      <w:pPr>
        <w:spacing w:line="360" w:lineRule="auto"/>
      </w:pPr>
      <w:r>
        <w:t>7.4 图形图像处理办公软件市场</w:t>
      </w:r>
    </w:p>
    <w:p w:rsidR="006E585D" w:rsidRDefault="006E585D" w:rsidP="00637221">
      <w:pPr>
        <w:spacing w:line="360" w:lineRule="auto"/>
      </w:pPr>
      <w:r>
        <w:t>7.4.1 市场发展现状概述</w:t>
      </w:r>
    </w:p>
    <w:p w:rsidR="006E585D" w:rsidRDefault="006E585D" w:rsidP="00637221">
      <w:pPr>
        <w:spacing w:line="360" w:lineRule="auto"/>
      </w:pPr>
      <w:r>
        <w:t>7.4.2 行业市场规模分析</w:t>
      </w:r>
    </w:p>
    <w:p w:rsidR="006E585D" w:rsidRDefault="006E585D" w:rsidP="00637221">
      <w:pPr>
        <w:spacing w:line="360" w:lineRule="auto"/>
      </w:pPr>
      <w:r>
        <w:t>7.4.3 行业市场需求分析</w:t>
      </w:r>
    </w:p>
    <w:p w:rsidR="006E585D" w:rsidRDefault="006E585D" w:rsidP="00637221">
      <w:pPr>
        <w:spacing w:line="360" w:lineRule="auto"/>
      </w:pPr>
      <w:r>
        <w:t>7.4.4 产品市场潜力分析</w:t>
      </w:r>
    </w:p>
    <w:p w:rsidR="006E585D" w:rsidRDefault="006E585D" w:rsidP="00637221">
      <w:pPr>
        <w:spacing w:line="360" w:lineRule="auto"/>
      </w:pPr>
    </w:p>
    <w:p w:rsidR="006E585D" w:rsidRPr="006E585D" w:rsidRDefault="006E585D" w:rsidP="00637221">
      <w:pPr>
        <w:spacing w:line="360" w:lineRule="auto"/>
        <w:rPr>
          <w:b/>
        </w:rPr>
      </w:pPr>
      <w:r w:rsidRPr="006E585D">
        <w:rPr>
          <w:rFonts w:hint="eastAsia"/>
          <w:b/>
        </w:rPr>
        <w:t>第八章</w:t>
      </w:r>
      <w:r w:rsidRPr="006E585D">
        <w:rPr>
          <w:b/>
        </w:rPr>
        <w:t xml:space="preserve"> 中国办公软件行业市场竞争格局分析</w:t>
      </w:r>
    </w:p>
    <w:p w:rsidR="006E585D" w:rsidRDefault="006E585D" w:rsidP="00637221">
      <w:pPr>
        <w:spacing w:line="360" w:lineRule="auto"/>
      </w:pPr>
      <w:r>
        <w:t>8.1 中国办公软件行业竞争格局分析</w:t>
      </w:r>
    </w:p>
    <w:p w:rsidR="006E585D" w:rsidRDefault="006E585D" w:rsidP="00637221">
      <w:pPr>
        <w:spacing w:line="360" w:lineRule="auto"/>
      </w:pPr>
      <w:r>
        <w:t>8.1.1 办公软件行业区域分布格局</w:t>
      </w:r>
    </w:p>
    <w:p w:rsidR="006E585D" w:rsidRDefault="006E585D" w:rsidP="00637221">
      <w:pPr>
        <w:spacing w:line="360" w:lineRule="auto"/>
      </w:pPr>
      <w:r>
        <w:t>8.1.2 办公软件行业企业规模格局</w:t>
      </w:r>
    </w:p>
    <w:p w:rsidR="006E585D" w:rsidRDefault="006E585D" w:rsidP="00637221">
      <w:pPr>
        <w:spacing w:line="360" w:lineRule="auto"/>
      </w:pPr>
      <w:r>
        <w:t>8.1.3 办公软件行业企业性质格局</w:t>
      </w:r>
    </w:p>
    <w:p w:rsidR="006E585D" w:rsidRDefault="006E585D" w:rsidP="00637221">
      <w:pPr>
        <w:spacing w:line="360" w:lineRule="auto"/>
      </w:pPr>
      <w:r>
        <w:t>8.2 中国办公软件行业竞争五力分析</w:t>
      </w:r>
    </w:p>
    <w:p w:rsidR="006E585D" w:rsidRDefault="006E585D" w:rsidP="00637221">
      <w:pPr>
        <w:spacing w:line="360" w:lineRule="auto"/>
      </w:pPr>
      <w:r>
        <w:t>8.2.1 办公软件行业上游议价能力</w:t>
      </w:r>
    </w:p>
    <w:p w:rsidR="006E585D" w:rsidRDefault="006E585D" w:rsidP="00637221">
      <w:pPr>
        <w:spacing w:line="360" w:lineRule="auto"/>
      </w:pPr>
      <w:r>
        <w:t>8.2.2 办公软件行业下游议价能力</w:t>
      </w:r>
    </w:p>
    <w:p w:rsidR="006E585D" w:rsidRDefault="006E585D" w:rsidP="00637221">
      <w:pPr>
        <w:spacing w:line="360" w:lineRule="auto"/>
      </w:pPr>
      <w:r>
        <w:t>8.2.3 办公软件行业新进入者威胁</w:t>
      </w:r>
    </w:p>
    <w:p w:rsidR="006E585D" w:rsidRDefault="006E585D" w:rsidP="00637221">
      <w:pPr>
        <w:spacing w:line="360" w:lineRule="auto"/>
      </w:pPr>
      <w:r>
        <w:lastRenderedPageBreak/>
        <w:t>8.2.4 办公软件行业替代产品威胁</w:t>
      </w:r>
    </w:p>
    <w:p w:rsidR="006E585D" w:rsidRDefault="006E585D" w:rsidP="00637221">
      <w:pPr>
        <w:spacing w:line="360" w:lineRule="auto"/>
      </w:pPr>
      <w:r>
        <w:t>8.2.5 办公软件行业现有企业竞争</w:t>
      </w:r>
    </w:p>
    <w:p w:rsidR="006E585D" w:rsidRDefault="006E585D" w:rsidP="00637221">
      <w:pPr>
        <w:spacing w:line="360" w:lineRule="auto"/>
      </w:pPr>
      <w:r>
        <w:t>8.3 中国办公软件行业竞争SWOT分析</w:t>
      </w:r>
    </w:p>
    <w:p w:rsidR="006E585D" w:rsidRDefault="006E585D" w:rsidP="00637221">
      <w:pPr>
        <w:spacing w:line="360" w:lineRule="auto"/>
      </w:pPr>
      <w:r>
        <w:t>8.3.1 办公软件行业优势分析（S）</w:t>
      </w:r>
    </w:p>
    <w:p w:rsidR="006E585D" w:rsidRDefault="006E585D" w:rsidP="00637221">
      <w:pPr>
        <w:spacing w:line="360" w:lineRule="auto"/>
      </w:pPr>
      <w:r>
        <w:t>8.3.2 办公软件行业劣势分析（W）</w:t>
      </w:r>
    </w:p>
    <w:p w:rsidR="006E585D" w:rsidRDefault="006E585D" w:rsidP="00637221">
      <w:pPr>
        <w:spacing w:line="360" w:lineRule="auto"/>
      </w:pPr>
      <w:r>
        <w:t>8.3.3 办公软件行业机会分析（O）</w:t>
      </w:r>
    </w:p>
    <w:p w:rsidR="006E585D" w:rsidRDefault="006E585D" w:rsidP="00637221">
      <w:pPr>
        <w:spacing w:line="360" w:lineRule="auto"/>
      </w:pPr>
      <w:r>
        <w:t>8.3.4 办公软件行业威胁分析（T）</w:t>
      </w:r>
    </w:p>
    <w:p w:rsidR="006E585D" w:rsidRDefault="006E585D" w:rsidP="00637221">
      <w:pPr>
        <w:spacing w:line="360" w:lineRule="auto"/>
      </w:pPr>
      <w:r>
        <w:t>8.4 中国办公软件行业投资兼并重组整合分析</w:t>
      </w:r>
    </w:p>
    <w:p w:rsidR="006E585D" w:rsidRDefault="006E585D" w:rsidP="00637221">
      <w:pPr>
        <w:spacing w:line="360" w:lineRule="auto"/>
      </w:pPr>
      <w:r>
        <w:t>8.4.1 投资兼并重组现状调研</w:t>
      </w:r>
    </w:p>
    <w:p w:rsidR="006E585D" w:rsidRDefault="006E585D" w:rsidP="00637221">
      <w:pPr>
        <w:spacing w:line="360" w:lineRule="auto"/>
      </w:pPr>
      <w:r>
        <w:t>8.4.2 投资兼并重组案例</w:t>
      </w:r>
    </w:p>
    <w:p w:rsidR="006E585D" w:rsidRDefault="006E585D" w:rsidP="00637221">
      <w:pPr>
        <w:spacing w:line="360" w:lineRule="auto"/>
      </w:pPr>
    </w:p>
    <w:p w:rsidR="006E585D" w:rsidRPr="006E585D" w:rsidRDefault="006E585D" w:rsidP="00637221">
      <w:pPr>
        <w:spacing w:line="360" w:lineRule="auto"/>
        <w:rPr>
          <w:b/>
        </w:rPr>
      </w:pPr>
      <w:r w:rsidRPr="006E585D">
        <w:rPr>
          <w:rFonts w:hint="eastAsia"/>
          <w:b/>
        </w:rPr>
        <w:t>第九章</w:t>
      </w:r>
      <w:r w:rsidRPr="006E585D">
        <w:rPr>
          <w:b/>
        </w:rPr>
        <w:t xml:space="preserve"> 中国办公软件行业领先企业竞争力分析</w:t>
      </w:r>
    </w:p>
    <w:p w:rsidR="006E585D" w:rsidRDefault="006E585D" w:rsidP="00637221">
      <w:pPr>
        <w:spacing w:line="360" w:lineRule="auto"/>
      </w:pPr>
      <w:r>
        <w:t xml:space="preserve">9.1 </w:t>
      </w:r>
      <w:r>
        <w:rPr>
          <w:rFonts w:hint="eastAsia"/>
        </w:rPr>
        <w:t>A</w:t>
      </w:r>
    </w:p>
    <w:p w:rsidR="006E585D" w:rsidRDefault="006E585D" w:rsidP="00637221">
      <w:pPr>
        <w:spacing w:line="360" w:lineRule="auto"/>
      </w:pPr>
      <w:r>
        <w:t>9.1.1 企业发展基本状况分析</w:t>
      </w:r>
    </w:p>
    <w:p w:rsidR="006E585D" w:rsidRDefault="006E585D" w:rsidP="00637221">
      <w:pPr>
        <w:spacing w:line="360" w:lineRule="auto"/>
      </w:pPr>
      <w:r>
        <w:t>9.1.2 企业主要产品分析</w:t>
      </w:r>
    </w:p>
    <w:p w:rsidR="006E585D" w:rsidRDefault="006E585D" w:rsidP="00637221">
      <w:pPr>
        <w:spacing w:line="360" w:lineRule="auto"/>
      </w:pPr>
      <w:r>
        <w:t>9.1.3 企业竞争优势分析</w:t>
      </w:r>
    </w:p>
    <w:p w:rsidR="006E585D" w:rsidRDefault="006E585D" w:rsidP="00637221">
      <w:pPr>
        <w:spacing w:line="360" w:lineRule="auto"/>
      </w:pPr>
      <w:r>
        <w:t>9.1.4 企业经营状况分析</w:t>
      </w:r>
    </w:p>
    <w:p w:rsidR="006E585D" w:rsidRDefault="006E585D" w:rsidP="00637221">
      <w:pPr>
        <w:spacing w:line="360" w:lineRule="auto"/>
      </w:pPr>
      <w:r>
        <w:t xml:space="preserve">9.2 </w:t>
      </w:r>
      <w:r>
        <w:rPr>
          <w:rFonts w:hint="eastAsia"/>
        </w:rPr>
        <w:t>B</w:t>
      </w:r>
    </w:p>
    <w:p w:rsidR="006E585D" w:rsidRDefault="006E585D" w:rsidP="00637221">
      <w:pPr>
        <w:spacing w:line="360" w:lineRule="auto"/>
      </w:pPr>
      <w:r>
        <w:t>9.2.1 企业发展基本状况分析</w:t>
      </w:r>
    </w:p>
    <w:p w:rsidR="006E585D" w:rsidRDefault="006E585D" w:rsidP="00637221">
      <w:pPr>
        <w:spacing w:line="360" w:lineRule="auto"/>
      </w:pPr>
      <w:r>
        <w:t>9.2.2 企业主要产品分析</w:t>
      </w:r>
    </w:p>
    <w:p w:rsidR="006E585D" w:rsidRDefault="006E585D" w:rsidP="00637221">
      <w:pPr>
        <w:spacing w:line="360" w:lineRule="auto"/>
      </w:pPr>
      <w:r>
        <w:t>9.2.3 企业竞争优势分析</w:t>
      </w:r>
    </w:p>
    <w:p w:rsidR="006E585D" w:rsidRDefault="006E585D" w:rsidP="00637221">
      <w:pPr>
        <w:spacing w:line="360" w:lineRule="auto"/>
      </w:pPr>
      <w:r>
        <w:t>9.2.4 企业经营状况分析</w:t>
      </w:r>
    </w:p>
    <w:p w:rsidR="006E585D" w:rsidRDefault="006E585D" w:rsidP="00637221">
      <w:pPr>
        <w:spacing w:line="360" w:lineRule="auto"/>
      </w:pPr>
      <w:r>
        <w:t xml:space="preserve">9.3 </w:t>
      </w:r>
      <w:r>
        <w:rPr>
          <w:rFonts w:hint="eastAsia"/>
        </w:rPr>
        <w:t>C</w:t>
      </w:r>
    </w:p>
    <w:p w:rsidR="006E585D" w:rsidRDefault="006E585D" w:rsidP="00637221">
      <w:pPr>
        <w:spacing w:line="360" w:lineRule="auto"/>
      </w:pPr>
      <w:r>
        <w:t>9.3.1 企业发展基本状况分析</w:t>
      </w:r>
    </w:p>
    <w:p w:rsidR="006E585D" w:rsidRDefault="006E585D" w:rsidP="00637221">
      <w:pPr>
        <w:spacing w:line="360" w:lineRule="auto"/>
      </w:pPr>
      <w:r>
        <w:t>9.3.2 企业主要产品分析</w:t>
      </w:r>
    </w:p>
    <w:p w:rsidR="006E585D" w:rsidRDefault="006E585D" w:rsidP="00637221">
      <w:pPr>
        <w:spacing w:line="360" w:lineRule="auto"/>
      </w:pPr>
      <w:r>
        <w:t>9.3.3 企业竞争优势分析</w:t>
      </w:r>
    </w:p>
    <w:p w:rsidR="006E585D" w:rsidRDefault="006E585D" w:rsidP="00637221">
      <w:pPr>
        <w:spacing w:line="360" w:lineRule="auto"/>
      </w:pPr>
      <w:r>
        <w:t>9.3.4 企业经营状况分析</w:t>
      </w:r>
    </w:p>
    <w:p w:rsidR="006E585D" w:rsidRDefault="006E585D" w:rsidP="00637221">
      <w:pPr>
        <w:spacing w:line="360" w:lineRule="auto"/>
      </w:pPr>
      <w:r>
        <w:t xml:space="preserve">9.4 </w:t>
      </w:r>
      <w:r>
        <w:rPr>
          <w:rFonts w:hint="eastAsia"/>
        </w:rPr>
        <w:t>D</w:t>
      </w:r>
    </w:p>
    <w:p w:rsidR="006E585D" w:rsidRDefault="006E585D" w:rsidP="00637221">
      <w:pPr>
        <w:spacing w:line="360" w:lineRule="auto"/>
      </w:pPr>
      <w:r>
        <w:t>9.4.1 企业发展基本状况分析</w:t>
      </w:r>
    </w:p>
    <w:p w:rsidR="006E585D" w:rsidRDefault="006E585D" w:rsidP="00637221">
      <w:pPr>
        <w:spacing w:line="360" w:lineRule="auto"/>
      </w:pPr>
      <w:r>
        <w:t>9.4.2 企业主要产品分析</w:t>
      </w:r>
    </w:p>
    <w:p w:rsidR="006E585D" w:rsidRDefault="006E585D" w:rsidP="00637221">
      <w:pPr>
        <w:spacing w:line="360" w:lineRule="auto"/>
      </w:pPr>
      <w:r>
        <w:lastRenderedPageBreak/>
        <w:t>9.4.3 企业竞争优势分析</w:t>
      </w:r>
    </w:p>
    <w:p w:rsidR="006E585D" w:rsidRDefault="006E585D" w:rsidP="00637221">
      <w:pPr>
        <w:spacing w:line="360" w:lineRule="auto"/>
      </w:pPr>
      <w:r>
        <w:t>9.4.4 企业经营状况分析</w:t>
      </w:r>
    </w:p>
    <w:p w:rsidR="006E585D" w:rsidRDefault="006E585D" w:rsidP="00637221">
      <w:pPr>
        <w:spacing w:line="360" w:lineRule="auto"/>
      </w:pPr>
      <w:r>
        <w:t xml:space="preserve">9.5 </w:t>
      </w:r>
      <w:r>
        <w:rPr>
          <w:rFonts w:hint="eastAsia"/>
        </w:rPr>
        <w:t>E</w:t>
      </w:r>
    </w:p>
    <w:p w:rsidR="006E585D" w:rsidRDefault="006E585D" w:rsidP="00637221">
      <w:pPr>
        <w:spacing w:line="360" w:lineRule="auto"/>
      </w:pPr>
      <w:r>
        <w:t>9.5.1 企业发展基本状况分析</w:t>
      </w:r>
    </w:p>
    <w:p w:rsidR="006E585D" w:rsidRDefault="006E585D" w:rsidP="00637221">
      <w:pPr>
        <w:spacing w:line="360" w:lineRule="auto"/>
      </w:pPr>
      <w:r>
        <w:t>9.5.2 企业主要产品分析</w:t>
      </w:r>
    </w:p>
    <w:p w:rsidR="006E585D" w:rsidRDefault="006E585D" w:rsidP="00637221">
      <w:pPr>
        <w:spacing w:line="360" w:lineRule="auto"/>
      </w:pPr>
      <w:r>
        <w:t>9.5.3 企业竞争优势分析</w:t>
      </w:r>
    </w:p>
    <w:p w:rsidR="006E585D" w:rsidRDefault="006E585D" w:rsidP="00637221">
      <w:pPr>
        <w:spacing w:line="360" w:lineRule="auto"/>
      </w:pPr>
      <w:r>
        <w:t>9.5.4 企业经营状况分析</w:t>
      </w:r>
    </w:p>
    <w:p w:rsidR="006E585D" w:rsidRDefault="006E585D" w:rsidP="00637221">
      <w:pPr>
        <w:spacing w:line="360" w:lineRule="auto"/>
      </w:pPr>
    </w:p>
    <w:p w:rsidR="006E585D" w:rsidRPr="006E585D" w:rsidRDefault="006E585D" w:rsidP="00637221">
      <w:pPr>
        <w:spacing w:line="360" w:lineRule="auto"/>
        <w:rPr>
          <w:b/>
        </w:rPr>
      </w:pPr>
      <w:r w:rsidRPr="006E585D">
        <w:rPr>
          <w:rFonts w:hint="eastAsia"/>
          <w:b/>
        </w:rPr>
        <w:t>第十章</w:t>
      </w:r>
      <w:r w:rsidRPr="006E585D">
        <w:rPr>
          <w:b/>
        </w:rPr>
        <w:t xml:space="preserve"> 2019-2025年中国办公软件行业发展趋势与前景预测</w:t>
      </w:r>
    </w:p>
    <w:p w:rsidR="006E585D" w:rsidRDefault="006E585D" w:rsidP="00637221">
      <w:pPr>
        <w:spacing w:line="360" w:lineRule="auto"/>
      </w:pPr>
      <w:r>
        <w:t>10.1 2019-2025年中国办公软件市场发展前景</w:t>
      </w:r>
    </w:p>
    <w:p w:rsidR="006E585D" w:rsidRDefault="006E585D" w:rsidP="00637221">
      <w:pPr>
        <w:spacing w:line="360" w:lineRule="auto"/>
      </w:pPr>
      <w:r>
        <w:t>10.1.1 2019-2025年办公软件市场发展潜力</w:t>
      </w:r>
    </w:p>
    <w:p w:rsidR="006E585D" w:rsidRDefault="006E585D" w:rsidP="00637221">
      <w:pPr>
        <w:spacing w:line="360" w:lineRule="auto"/>
      </w:pPr>
      <w:r>
        <w:t>10.1.2 2019-2025年办公软件市场发展前景展望</w:t>
      </w:r>
    </w:p>
    <w:p w:rsidR="006E585D" w:rsidRDefault="006E585D" w:rsidP="00637221">
      <w:pPr>
        <w:spacing w:line="360" w:lineRule="auto"/>
      </w:pPr>
      <w:r>
        <w:t>10.1.3 2019-2025年办公软件细分行业发展前景预测</w:t>
      </w:r>
    </w:p>
    <w:p w:rsidR="006E585D" w:rsidRDefault="006E585D" w:rsidP="00637221">
      <w:pPr>
        <w:spacing w:line="360" w:lineRule="auto"/>
      </w:pPr>
      <w:r>
        <w:t>10.2 2019-2025年中国办公软件市场发展趋势预测分析</w:t>
      </w:r>
    </w:p>
    <w:p w:rsidR="006E585D" w:rsidRDefault="006E585D" w:rsidP="00637221">
      <w:pPr>
        <w:spacing w:line="360" w:lineRule="auto"/>
      </w:pPr>
      <w:r>
        <w:t>10.2.1 2019-2025年办公软件行业发展趋势预测分析</w:t>
      </w:r>
    </w:p>
    <w:p w:rsidR="006E585D" w:rsidRDefault="006E585D" w:rsidP="00637221">
      <w:pPr>
        <w:spacing w:line="360" w:lineRule="auto"/>
      </w:pPr>
      <w:r>
        <w:t>1、重视学习理论和教学理论研究成果的应用</w:t>
      </w:r>
    </w:p>
    <w:p w:rsidR="006E585D" w:rsidRDefault="006E585D" w:rsidP="00637221">
      <w:pPr>
        <w:spacing w:line="360" w:lineRule="auto"/>
      </w:pPr>
      <w:r>
        <w:t>2、充分挖掘信息技术为办公提供的新的可能性</w:t>
      </w:r>
    </w:p>
    <w:p w:rsidR="006E585D" w:rsidRDefault="006E585D" w:rsidP="00637221">
      <w:pPr>
        <w:spacing w:line="360" w:lineRule="auto"/>
      </w:pPr>
      <w:r>
        <w:t>3、把计算机办公应用与办公教学改革结合起来</w:t>
      </w:r>
    </w:p>
    <w:p w:rsidR="006E585D" w:rsidRDefault="006E585D" w:rsidP="00637221">
      <w:pPr>
        <w:spacing w:line="360" w:lineRule="auto"/>
      </w:pPr>
      <w:r>
        <w:t>4、将素质办公作为软件开发的重要指导思想</w:t>
      </w:r>
    </w:p>
    <w:p w:rsidR="006E585D" w:rsidRDefault="006E585D" w:rsidP="00637221">
      <w:pPr>
        <w:spacing w:line="360" w:lineRule="auto"/>
      </w:pPr>
      <w:r>
        <w:t>10.2.2 2019-2025年办公软件市场规模预测分析</w:t>
      </w:r>
    </w:p>
    <w:p w:rsidR="006E585D" w:rsidRDefault="006E585D" w:rsidP="00637221">
      <w:pPr>
        <w:spacing w:line="360" w:lineRule="auto"/>
      </w:pPr>
      <w:r>
        <w:t>10.2.3 2019-2025年办公软件行业应用趋势预测分析</w:t>
      </w:r>
    </w:p>
    <w:p w:rsidR="006E585D" w:rsidRDefault="006E585D" w:rsidP="00637221">
      <w:pPr>
        <w:spacing w:line="360" w:lineRule="auto"/>
      </w:pPr>
      <w:r>
        <w:t>10.3 2019-2025年中国办公软件行业供需预测分析</w:t>
      </w:r>
    </w:p>
    <w:p w:rsidR="006E585D" w:rsidRDefault="006E585D" w:rsidP="00637221">
      <w:pPr>
        <w:spacing w:line="360" w:lineRule="auto"/>
      </w:pPr>
      <w:r>
        <w:t>10.3.1 2019-2025年中国办公软件行业供给预测分析</w:t>
      </w:r>
    </w:p>
    <w:p w:rsidR="006E585D" w:rsidRDefault="006E585D" w:rsidP="00637221">
      <w:pPr>
        <w:spacing w:line="360" w:lineRule="auto"/>
      </w:pPr>
      <w:r>
        <w:t>10.3.2 2019-2025年中国办公软件行业需求预测分析</w:t>
      </w:r>
    </w:p>
    <w:p w:rsidR="006E585D" w:rsidRDefault="006E585D" w:rsidP="00637221">
      <w:pPr>
        <w:spacing w:line="360" w:lineRule="auto"/>
      </w:pPr>
      <w:r>
        <w:t>10.3.3 2019-2025年中国办公软件供需平衡预测分析</w:t>
      </w:r>
    </w:p>
    <w:p w:rsidR="006E585D" w:rsidRDefault="006E585D" w:rsidP="00637221">
      <w:pPr>
        <w:spacing w:line="360" w:lineRule="auto"/>
      </w:pPr>
      <w:r>
        <w:t>10.4 影响企业生产与经营的关键趋势预测分析</w:t>
      </w:r>
    </w:p>
    <w:p w:rsidR="006E585D" w:rsidRDefault="006E585D" w:rsidP="00637221">
      <w:pPr>
        <w:spacing w:line="360" w:lineRule="auto"/>
      </w:pPr>
      <w:r>
        <w:t>10.4.1 行业发展有利因素与不利因素</w:t>
      </w:r>
    </w:p>
    <w:p w:rsidR="006E585D" w:rsidRDefault="006E585D" w:rsidP="00637221">
      <w:pPr>
        <w:spacing w:line="360" w:lineRule="auto"/>
      </w:pPr>
      <w:r>
        <w:t>10.4.2 市场整合成长趋势预测分析</w:t>
      </w:r>
    </w:p>
    <w:p w:rsidR="006E585D" w:rsidRDefault="006E585D" w:rsidP="00637221">
      <w:pPr>
        <w:spacing w:line="360" w:lineRule="auto"/>
      </w:pPr>
      <w:r>
        <w:t>10.4.3 需求变化趋势及新的商业机遇预测分析</w:t>
      </w:r>
    </w:p>
    <w:p w:rsidR="006E585D" w:rsidRDefault="006E585D" w:rsidP="00637221">
      <w:pPr>
        <w:spacing w:line="360" w:lineRule="auto"/>
      </w:pPr>
      <w:r>
        <w:t>10.4.4 企业区域市场拓展的趋势预测分析</w:t>
      </w:r>
    </w:p>
    <w:p w:rsidR="006E585D" w:rsidRDefault="006E585D" w:rsidP="00637221">
      <w:pPr>
        <w:spacing w:line="360" w:lineRule="auto"/>
      </w:pPr>
      <w:r>
        <w:lastRenderedPageBreak/>
        <w:t>10.4.5 科研开发趋势及替代技术进展</w:t>
      </w:r>
    </w:p>
    <w:p w:rsidR="006E585D" w:rsidRDefault="006E585D" w:rsidP="00637221">
      <w:pPr>
        <w:spacing w:line="360" w:lineRule="auto"/>
      </w:pPr>
    </w:p>
    <w:p w:rsidR="006E585D" w:rsidRPr="006E585D" w:rsidRDefault="006E585D" w:rsidP="00637221">
      <w:pPr>
        <w:spacing w:line="360" w:lineRule="auto"/>
        <w:rPr>
          <w:b/>
        </w:rPr>
      </w:pPr>
      <w:r w:rsidRPr="006E585D">
        <w:rPr>
          <w:rFonts w:hint="eastAsia"/>
          <w:b/>
        </w:rPr>
        <w:t>第十一章</w:t>
      </w:r>
      <w:r w:rsidRPr="006E585D">
        <w:rPr>
          <w:b/>
        </w:rPr>
        <w:t xml:space="preserve"> 2019-2025年中国办公软件行业投资前景</w:t>
      </w:r>
    </w:p>
    <w:p w:rsidR="006E585D" w:rsidRDefault="006E585D" w:rsidP="00637221">
      <w:pPr>
        <w:spacing w:line="360" w:lineRule="auto"/>
      </w:pPr>
      <w:r>
        <w:t>11.1 办公软件行业投资现状分析</w:t>
      </w:r>
    </w:p>
    <w:p w:rsidR="006E585D" w:rsidRDefault="006E585D" w:rsidP="00637221">
      <w:pPr>
        <w:spacing w:line="360" w:lineRule="auto"/>
      </w:pPr>
      <w:r>
        <w:t>11.1.1 办公软件所属行业投资规模分析</w:t>
      </w:r>
    </w:p>
    <w:p w:rsidR="006E585D" w:rsidRDefault="006E585D" w:rsidP="00637221">
      <w:pPr>
        <w:spacing w:line="360" w:lineRule="auto"/>
      </w:pPr>
      <w:r>
        <w:t>11.1.2 办公软件所属行业投资资金来源构成</w:t>
      </w:r>
    </w:p>
    <w:p w:rsidR="006E585D" w:rsidRDefault="006E585D" w:rsidP="00637221">
      <w:pPr>
        <w:spacing w:line="360" w:lineRule="auto"/>
      </w:pPr>
      <w:r>
        <w:t>11.1.3 办公软件所属行业投资资金用途分析</w:t>
      </w:r>
    </w:p>
    <w:p w:rsidR="006E585D" w:rsidRDefault="006E585D" w:rsidP="00637221">
      <w:pPr>
        <w:spacing w:line="360" w:lineRule="auto"/>
      </w:pPr>
      <w:r>
        <w:t>11.2 办公软件所属行业投资特性分析</w:t>
      </w:r>
    </w:p>
    <w:p w:rsidR="006E585D" w:rsidRDefault="006E585D" w:rsidP="00637221">
      <w:pPr>
        <w:spacing w:line="360" w:lineRule="auto"/>
      </w:pPr>
      <w:r>
        <w:t>11.2.1 办公软件所属行业进入壁垒分析</w:t>
      </w:r>
    </w:p>
    <w:p w:rsidR="006E585D" w:rsidRDefault="006E585D" w:rsidP="00637221">
      <w:pPr>
        <w:spacing w:line="360" w:lineRule="auto"/>
      </w:pPr>
      <w:r>
        <w:t>11.2.2 办公软件所属行业盈利模式分析</w:t>
      </w:r>
    </w:p>
    <w:p w:rsidR="006E585D" w:rsidRDefault="006E585D" w:rsidP="00637221">
      <w:pPr>
        <w:spacing w:line="360" w:lineRule="auto"/>
      </w:pPr>
      <w:r>
        <w:t>11.2.3 办公软件行业盈利因素分析</w:t>
      </w:r>
    </w:p>
    <w:p w:rsidR="006E585D" w:rsidRDefault="006E585D" w:rsidP="00637221">
      <w:pPr>
        <w:spacing w:line="360" w:lineRule="auto"/>
      </w:pPr>
      <w:r>
        <w:t>11.3 办公软件行业投资机会分析</w:t>
      </w:r>
    </w:p>
    <w:p w:rsidR="006E585D" w:rsidRDefault="006E585D" w:rsidP="00637221">
      <w:pPr>
        <w:spacing w:line="360" w:lineRule="auto"/>
      </w:pPr>
      <w:r>
        <w:t>11.3.1 产业链投资机会</w:t>
      </w:r>
    </w:p>
    <w:p w:rsidR="006E585D" w:rsidRDefault="006E585D" w:rsidP="00637221">
      <w:pPr>
        <w:spacing w:line="360" w:lineRule="auto"/>
      </w:pPr>
      <w:r>
        <w:t>11.3.2 细分市场投资机会</w:t>
      </w:r>
    </w:p>
    <w:p w:rsidR="006E585D" w:rsidRDefault="006E585D" w:rsidP="00637221">
      <w:pPr>
        <w:spacing w:line="360" w:lineRule="auto"/>
      </w:pPr>
      <w:r>
        <w:t>11.3.3 重点区域投资机会</w:t>
      </w:r>
    </w:p>
    <w:p w:rsidR="006E585D" w:rsidRDefault="006E585D" w:rsidP="00637221">
      <w:pPr>
        <w:spacing w:line="360" w:lineRule="auto"/>
      </w:pPr>
      <w:r>
        <w:t>11.3.4 产业发展的空白点分析</w:t>
      </w:r>
    </w:p>
    <w:p w:rsidR="006E585D" w:rsidRDefault="006E585D" w:rsidP="00637221">
      <w:pPr>
        <w:spacing w:line="360" w:lineRule="auto"/>
      </w:pPr>
      <w:r>
        <w:t>11.4 办公软件行业投资风险分析</w:t>
      </w:r>
    </w:p>
    <w:p w:rsidR="006E585D" w:rsidRDefault="006E585D" w:rsidP="00637221">
      <w:pPr>
        <w:spacing w:line="360" w:lineRule="auto"/>
      </w:pPr>
      <w:r>
        <w:t>11.4.1 办公软件行业政策风险</w:t>
      </w:r>
    </w:p>
    <w:p w:rsidR="006E585D" w:rsidRDefault="006E585D" w:rsidP="00637221">
      <w:pPr>
        <w:spacing w:line="360" w:lineRule="auto"/>
      </w:pPr>
      <w:r>
        <w:t>11.4.2 宏观经济风险</w:t>
      </w:r>
    </w:p>
    <w:p w:rsidR="006E585D" w:rsidRDefault="006E585D" w:rsidP="00637221">
      <w:pPr>
        <w:spacing w:line="360" w:lineRule="auto"/>
      </w:pPr>
      <w:r>
        <w:t>11.4.3 市场竞争风险</w:t>
      </w:r>
    </w:p>
    <w:p w:rsidR="006E585D" w:rsidRDefault="006E585D" w:rsidP="00637221">
      <w:pPr>
        <w:spacing w:line="360" w:lineRule="auto"/>
      </w:pPr>
      <w:r>
        <w:t>11.4.4 关联产业风险</w:t>
      </w:r>
    </w:p>
    <w:p w:rsidR="006E585D" w:rsidRDefault="006E585D" w:rsidP="00637221">
      <w:pPr>
        <w:spacing w:line="360" w:lineRule="auto"/>
      </w:pPr>
      <w:r>
        <w:t>11.4.5 产品结构风险</w:t>
      </w:r>
    </w:p>
    <w:p w:rsidR="006E585D" w:rsidRDefault="006E585D" w:rsidP="00637221">
      <w:pPr>
        <w:spacing w:line="360" w:lineRule="auto"/>
      </w:pPr>
      <w:r>
        <w:t>11.4.6 技术研发风险</w:t>
      </w:r>
    </w:p>
    <w:p w:rsidR="006E585D" w:rsidRDefault="006E585D" w:rsidP="00637221">
      <w:pPr>
        <w:spacing w:line="360" w:lineRule="auto"/>
      </w:pPr>
      <w:r>
        <w:t>11.4.7 其他投资风险</w:t>
      </w:r>
    </w:p>
    <w:p w:rsidR="006E585D" w:rsidRDefault="006E585D" w:rsidP="00637221">
      <w:pPr>
        <w:spacing w:line="360" w:lineRule="auto"/>
      </w:pPr>
      <w:r>
        <w:t>11.5 办公软件行业投资潜力与建议</w:t>
      </w:r>
    </w:p>
    <w:p w:rsidR="006E585D" w:rsidRDefault="006E585D" w:rsidP="00637221">
      <w:pPr>
        <w:spacing w:line="360" w:lineRule="auto"/>
      </w:pPr>
      <w:r>
        <w:t>11.5.1 办公软件行业投资潜力分析</w:t>
      </w:r>
    </w:p>
    <w:p w:rsidR="006E585D" w:rsidRDefault="006E585D" w:rsidP="00637221">
      <w:pPr>
        <w:spacing w:line="360" w:lineRule="auto"/>
      </w:pPr>
      <w:r>
        <w:t>11.5.2 办公软件行业最新投资动态</w:t>
      </w:r>
    </w:p>
    <w:p w:rsidR="006E585D" w:rsidRDefault="006E585D" w:rsidP="00637221">
      <w:pPr>
        <w:spacing w:line="360" w:lineRule="auto"/>
      </w:pPr>
      <w:r>
        <w:t>11.5.3 办公软件行业投资机会与建议</w:t>
      </w:r>
    </w:p>
    <w:p w:rsidR="006E585D" w:rsidRDefault="006E585D" w:rsidP="00637221">
      <w:pPr>
        <w:spacing w:line="360" w:lineRule="auto"/>
      </w:pPr>
    </w:p>
    <w:p w:rsidR="006E585D" w:rsidRPr="006E585D" w:rsidRDefault="006E585D" w:rsidP="00637221">
      <w:pPr>
        <w:spacing w:line="360" w:lineRule="auto"/>
        <w:rPr>
          <w:b/>
        </w:rPr>
      </w:pPr>
      <w:r w:rsidRPr="006E585D">
        <w:rPr>
          <w:rFonts w:hint="eastAsia"/>
          <w:b/>
        </w:rPr>
        <w:t>第十二章</w:t>
      </w:r>
      <w:r w:rsidRPr="006E585D">
        <w:rPr>
          <w:b/>
        </w:rPr>
        <w:t xml:space="preserve"> 2019-2025年中国办公软件企业投资战略与客户策略分析</w:t>
      </w:r>
    </w:p>
    <w:p w:rsidR="006E585D" w:rsidRDefault="006E585D" w:rsidP="00637221">
      <w:pPr>
        <w:spacing w:line="360" w:lineRule="auto"/>
      </w:pPr>
      <w:r>
        <w:lastRenderedPageBreak/>
        <w:t>12.1 办公软件企业发展战略规划背景意义</w:t>
      </w:r>
    </w:p>
    <w:p w:rsidR="006E585D" w:rsidRDefault="006E585D" w:rsidP="00637221">
      <w:pPr>
        <w:spacing w:line="360" w:lineRule="auto"/>
      </w:pPr>
      <w:r>
        <w:t>12.1.1 企业转型升级的需要</w:t>
      </w:r>
    </w:p>
    <w:p w:rsidR="006E585D" w:rsidRDefault="006E585D" w:rsidP="00637221">
      <w:pPr>
        <w:spacing w:line="360" w:lineRule="auto"/>
      </w:pPr>
      <w:r>
        <w:t>12.1.2 企业做大做强的需要</w:t>
      </w:r>
    </w:p>
    <w:p w:rsidR="006E585D" w:rsidRDefault="006E585D" w:rsidP="00637221">
      <w:pPr>
        <w:spacing w:line="360" w:lineRule="auto"/>
      </w:pPr>
      <w:r>
        <w:t>12.1.3 企业可持续发展需要</w:t>
      </w:r>
    </w:p>
    <w:p w:rsidR="006E585D" w:rsidRDefault="006E585D" w:rsidP="00637221">
      <w:pPr>
        <w:spacing w:line="360" w:lineRule="auto"/>
      </w:pPr>
      <w:r>
        <w:t>12.2 办公软件企业战略规划制定依据</w:t>
      </w:r>
    </w:p>
    <w:p w:rsidR="006E585D" w:rsidRDefault="006E585D" w:rsidP="00637221">
      <w:pPr>
        <w:spacing w:line="360" w:lineRule="auto"/>
      </w:pPr>
      <w:r>
        <w:t>12.2.1 国家政策支持</w:t>
      </w:r>
    </w:p>
    <w:p w:rsidR="006E585D" w:rsidRDefault="006E585D" w:rsidP="00637221">
      <w:pPr>
        <w:spacing w:line="360" w:lineRule="auto"/>
      </w:pPr>
      <w:r>
        <w:t>12.2.2 行业发展规律</w:t>
      </w:r>
    </w:p>
    <w:p w:rsidR="006E585D" w:rsidRDefault="006E585D" w:rsidP="00637221">
      <w:pPr>
        <w:spacing w:line="360" w:lineRule="auto"/>
      </w:pPr>
      <w:r>
        <w:t>12.2.3 企业资源与能力</w:t>
      </w:r>
    </w:p>
    <w:p w:rsidR="006E585D" w:rsidRDefault="006E585D" w:rsidP="00637221">
      <w:pPr>
        <w:spacing w:line="360" w:lineRule="auto"/>
      </w:pPr>
      <w:r>
        <w:t>12.2.4 可预期的战略定位</w:t>
      </w:r>
    </w:p>
    <w:p w:rsidR="006E585D" w:rsidRDefault="006E585D" w:rsidP="00637221">
      <w:pPr>
        <w:spacing w:line="360" w:lineRule="auto"/>
      </w:pPr>
      <w:r>
        <w:t>12.3 办公软件企业战略规划策略分析</w:t>
      </w:r>
    </w:p>
    <w:p w:rsidR="006E585D" w:rsidRDefault="006E585D" w:rsidP="00637221">
      <w:pPr>
        <w:spacing w:line="360" w:lineRule="auto"/>
      </w:pPr>
      <w:r>
        <w:t>12.3.1 战略综合规划</w:t>
      </w:r>
    </w:p>
    <w:p w:rsidR="006E585D" w:rsidRDefault="006E585D" w:rsidP="00637221">
      <w:pPr>
        <w:spacing w:line="360" w:lineRule="auto"/>
      </w:pPr>
      <w:r>
        <w:t>12.3.2 技术开发战略</w:t>
      </w:r>
    </w:p>
    <w:p w:rsidR="006E585D" w:rsidRDefault="006E585D" w:rsidP="00637221">
      <w:pPr>
        <w:spacing w:line="360" w:lineRule="auto"/>
      </w:pPr>
      <w:r>
        <w:t>12.3.3 区域战略规划</w:t>
      </w:r>
    </w:p>
    <w:p w:rsidR="006E585D" w:rsidRDefault="006E585D" w:rsidP="00637221">
      <w:pPr>
        <w:spacing w:line="360" w:lineRule="auto"/>
      </w:pPr>
      <w:r>
        <w:t>12.3.4 产业战略规划</w:t>
      </w:r>
    </w:p>
    <w:p w:rsidR="006E585D" w:rsidRDefault="006E585D" w:rsidP="00637221">
      <w:pPr>
        <w:spacing w:line="360" w:lineRule="auto"/>
      </w:pPr>
      <w:r>
        <w:t>12.3.5 营销品牌战略</w:t>
      </w:r>
    </w:p>
    <w:p w:rsidR="006E585D" w:rsidRDefault="006E585D" w:rsidP="00637221">
      <w:pPr>
        <w:spacing w:line="360" w:lineRule="auto"/>
      </w:pPr>
      <w:r>
        <w:t>12.3.6 竞争战略规划</w:t>
      </w:r>
    </w:p>
    <w:p w:rsidR="006E585D" w:rsidRDefault="006E585D" w:rsidP="00637221">
      <w:pPr>
        <w:spacing w:line="360" w:lineRule="auto"/>
      </w:pPr>
      <w:r>
        <w:t>12.4 办公软件中小企业发展战略研究</w:t>
      </w:r>
    </w:p>
    <w:p w:rsidR="006E585D" w:rsidRDefault="006E585D" w:rsidP="00637221">
      <w:pPr>
        <w:spacing w:line="360" w:lineRule="auto"/>
      </w:pPr>
      <w:r>
        <w:t>12.4.1 中小企业存在主要问题</w:t>
      </w:r>
    </w:p>
    <w:p w:rsidR="006E585D" w:rsidRDefault="006E585D" w:rsidP="00637221">
      <w:pPr>
        <w:spacing w:line="360" w:lineRule="auto"/>
      </w:pPr>
      <w:r>
        <w:t>1、缺乏科学的发展战略</w:t>
      </w:r>
    </w:p>
    <w:p w:rsidR="006E585D" w:rsidRDefault="006E585D" w:rsidP="00637221">
      <w:pPr>
        <w:spacing w:line="360" w:lineRule="auto"/>
      </w:pPr>
      <w:r>
        <w:t>2、缺乏合理的企业制度</w:t>
      </w:r>
    </w:p>
    <w:p w:rsidR="006E585D" w:rsidRDefault="006E585D" w:rsidP="00637221">
      <w:pPr>
        <w:spacing w:line="360" w:lineRule="auto"/>
      </w:pPr>
      <w:r>
        <w:t>3、缺乏现代的企业管理</w:t>
      </w:r>
    </w:p>
    <w:p w:rsidR="006E585D" w:rsidRDefault="006E585D" w:rsidP="00637221">
      <w:pPr>
        <w:spacing w:line="360" w:lineRule="auto"/>
      </w:pPr>
      <w:r>
        <w:t>4、缺乏高素质的专业人才</w:t>
      </w:r>
    </w:p>
    <w:p w:rsidR="006E585D" w:rsidRDefault="006E585D" w:rsidP="00637221">
      <w:pPr>
        <w:spacing w:line="360" w:lineRule="auto"/>
      </w:pPr>
      <w:r>
        <w:t>5、缺乏充足的资金支撑</w:t>
      </w:r>
    </w:p>
    <w:p w:rsidR="006E585D" w:rsidRDefault="006E585D" w:rsidP="00637221">
      <w:pPr>
        <w:spacing w:line="360" w:lineRule="auto"/>
      </w:pPr>
      <w:r>
        <w:t>12.4.2 中小企业发展战略思考</w:t>
      </w:r>
    </w:p>
    <w:p w:rsidR="006E585D" w:rsidRDefault="006E585D" w:rsidP="00637221">
      <w:pPr>
        <w:spacing w:line="360" w:lineRule="auto"/>
      </w:pPr>
      <w:r>
        <w:t>1、实施科学的发展战略</w:t>
      </w:r>
    </w:p>
    <w:p w:rsidR="006E585D" w:rsidRDefault="006E585D" w:rsidP="00637221">
      <w:pPr>
        <w:spacing w:line="360" w:lineRule="auto"/>
      </w:pPr>
      <w:r>
        <w:t>2、建立合理的治理结构</w:t>
      </w:r>
    </w:p>
    <w:p w:rsidR="006E585D" w:rsidRDefault="006E585D" w:rsidP="00637221">
      <w:pPr>
        <w:spacing w:line="360" w:lineRule="auto"/>
      </w:pPr>
      <w:r>
        <w:t>3、实行严明的企业管理</w:t>
      </w:r>
    </w:p>
    <w:p w:rsidR="006E585D" w:rsidRDefault="006E585D" w:rsidP="00637221">
      <w:pPr>
        <w:spacing w:line="360" w:lineRule="auto"/>
      </w:pPr>
      <w:r>
        <w:t>4、培养核心的竞争实力</w:t>
      </w:r>
    </w:p>
    <w:p w:rsidR="006E585D" w:rsidRDefault="006E585D" w:rsidP="00637221">
      <w:pPr>
        <w:spacing w:line="360" w:lineRule="auto"/>
      </w:pPr>
      <w:r>
        <w:t>5、构建合作的企业联盟</w:t>
      </w:r>
    </w:p>
    <w:p w:rsidR="006E585D" w:rsidRDefault="006E585D" w:rsidP="00637221">
      <w:pPr>
        <w:spacing w:line="360" w:lineRule="auto"/>
      </w:pPr>
      <w:r>
        <w:t>12.5 市场的重点客户战略实施</w:t>
      </w:r>
    </w:p>
    <w:p w:rsidR="006E585D" w:rsidRDefault="006E585D" w:rsidP="00637221">
      <w:pPr>
        <w:spacing w:line="360" w:lineRule="auto"/>
      </w:pPr>
      <w:r>
        <w:lastRenderedPageBreak/>
        <w:t>12.5.1 实施重点客户战略的必要性</w:t>
      </w:r>
    </w:p>
    <w:p w:rsidR="006E585D" w:rsidRDefault="006E585D" w:rsidP="00637221">
      <w:pPr>
        <w:spacing w:line="360" w:lineRule="auto"/>
      </w:pPr>
      <w:r>
        <w:t>12.5.2 合理确立重点客户</w:t>
      </w:r>
    </w:p>
    <w:p w:rsidR="006E585D" w:rsidRDefault="006E585D" w:rsidP="00637221">
      <w:pPr>
        <w:spacing w:line="360" w:lineRule="auto"/>
      </w:pPr>
      <w:r>
        <w:t>12.5.3 重点客户战略管理</w:t>
      </w:r>
    </w:p>
    <w:p w:rsidR="006E585D" w:rsidRDefault="006E585D" w:rsidP="00637221">
      <w:pPr>
        <w:spacing w:line="360" w:lineRule="auto"/>
      </w:pPr>
      <w:r>
        <w:t>12.5.4 重点客户管理功能</w:t>
      </w:r>
    </w:p>
    <w:p w:rsidR="006E585D" w:rsidRDefault="006E585D" w:rsidP="00637221">
      <w:pPr>
        <w:spacing w:line="360" w:lineRule="auto"/>
      </w:pPr>
    </w:p>
    <w:p w:rsidR="006E585D" w:rsidRPr="006E585D" w:rsidRDefault="006E585D" w:rsidP="00637221">
      <w:pPr>
        <w:spacing w:line="360" w:lineRule="auto"/>
        <w:rPr>
          <w:b/>
        </w:rPr>
      </w:pPr>
      <w:r w:rsidRPr="006E585D">
        <w:rPr>
          <w:rFonts w:hint="eastAsia"/>
          <w:b/>
        </w:rPr>
        <w:t>第十三章</w:t>
      </w:r>
      <w:r w:rsidRPr="006E585D">
        <w:rPr>
          <w:b/>
        </w:rPr>
        <w:t xml:space="preserve"> </w:t>
      </w:r>
      <w:r w:rsidR="00446823">
        <w:rPr>
          <w:rFonts w:hint="eastAsia"/>
          <w:b/>
        </w:rPr>
        <w:t>普华有策</w:t>
      </w:r>
      <w:r w:rsidRPr="006E585D">
        <w:rPr>
          <w:b/>
        </w:rPr>
        <w:t>研究结论及建议</w:t>
      </w:r>
    </w:p>
    <w:p w:rsidR="006E585D" w:rsidRDefault="006E585D" w:rsidP="00637221">
      <w:pPr>
        <w:spacing w:line="360" w:lineRule="auto"/>
      </w:pPr>
      <w:r>
        <w:t>13.1 研究结论</w:t>
      </w:r>
    </w:p>
    <w:p w:rsidR="006E585D" w:rsidRDefault="006E585D" w:rsidP="00637221">
      <w:pPr>
        <w:spacing w:line="360" w:lineRule="auto"/>
      </w:pPr>
      <w:r>
        <w:t>13.2 建议</w:t>
      </w:r>
    </w:p>
    <w:p w:rsidR="006E585D" w:rsidRDefault="006E585D" w:rsidP="00637221">
      <w:pPr>
        <w:spacing w:line="360" w:lineRule="auto"/>
      </w:pPr>
      <w:r>
        <w:t>13.2.1 行业发展策略建议</w:t>
      </w:r>
    </w:p>
    <w:p w:rsidR="006E585D" w:rsidRDefault="006E585D" w:rsidP="00637221">
      <w:pPr>
        <w:spacing w:line="360" w:lineRule="auto"/>
      </w:pPr>
      <w:r>
        <w:t>13.2.2 行业投资方向建议</w:t>
      </w:r>
    </w:p>
    <w:p w:rsidR="006A6182" w:rsidRDefault="006E585D" w:rsidP="00637221">
      <w:pPr>
        <w:spacing w:line="360" w:lineRule="auto"/>
        <w:rPr>
          <w:rFonts w:hint="eastAsia"/>
        </w:rPr>
      </w:pPr>
      <w:r>
        <w:t>13.2.3 行业投资方式建议</w:t>
      </w:r>
    </w:p>
    <w:sectPr w:rsidR="006A618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24"/>
    <w:rsid w:val="00033EC8"/>
    <w:rsid w:val="001D3366"/>
    <w:rsid w:val="00446823"/>
    <w:rsid w:val="00460689"/>
    <w:rsid w:val="00637221"/>
    <w:rsid w:val="006A6182"/>
    <w:rsid w:val="006E585D"/>
    <w:rsid w:val="0096728C"/>
    <w:rsid w:val="00A713F9"/>
    <w:rsid w:val="00AB3424"/>
    <w:rsid w:val="00BA3ED7"/>
    <w:rsid w:val="00CE0C6B"/>
    <w:rsid w:val="00D11ADA"/>
    <w:rsid w:val="00E55445"/>
    <w:rsid w:val="00E71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ABFA3"/>
  <w15:chartTrackingRefBased/>
  <w15:docId w15:val="{A75FD042-E539-4FF1-8456-6CC495878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14</Pages>
  <Words>1111</Words>
  <Characters>6339</Characters>
  <Application>Microsoft Office Word</Application>
  <DocSecurity>0</DocSecurity>
  <Lines>52</Lines>
  <Paragraphs>14</Paragraphs>
  <ScaleCrop>false</ScaleCrop>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13810353970</dc:creator>
  <cp:keywords/>
  <dc:description/>
  <cp:lastModifiedBy>13810353970</cp:lastModifiedBy>
  <cp:revision>3</cp:revision>
  <dcterms:created xsi:type="dcterms:W3CDTF">2020-03-18T12:59:00Z</dcterms:created>
  <dcterms:modified xsi:type="dcterms:W3CDTF">2020-03-18T23:58:00Z</dcterms:modified>
</cp:coreProperties>
</file>