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0301B" w14:textId="77777777" w:rsidR="00607F7C" w:rsidRPr="00AC49D2" w:rsidRDefault="00607F7C" w:rsidP="00607F7C">
      <w:pPr>
        <w:rPr>
          <w:b/>
          <w:bCs/>
        </w:rPr>
      </w:pPr>
      <w:r w:rsidRPr="00AC49D2">
        <w:rPr>
          <w:rFonts w:hint="eastAsia"/>
          <w:b/>
          <w:bCs/>
        </w:rPr>
        <w:t>含乳饮料行业发展趋势及市场化程度分析（附报告目录）</w:t>
      </w:r>
    </w:p>
    <w:p w14:paraId="66A26382" w14:textId="77777777" w:rsidR="00607F7C" w:rsidRDefault="00607F7C" w:rsidP="00607F7C">
      <w:r w:rsidRPr="00AC49D2">
        <w:rPr>
          <w:b/>
          <w:bCs/>
        </w:rPr>
        <w:t>1、饮料行业基本情</w:t>
      </w:r>
      <w:r>
        <w:t>况</w:t>
      </w:r>
    </w:p>
    <w:p w14:paraId="7ED05B0C" w14:textId="77777777" w:rsidR="00607F7C" w:rsidRDefault="00607F7C" w:rsidP="00607F7C">
      <w:r>
        <w:rPr>
          <w:rFonts w:hint="eastAsia"/>
        </w:rPr>
        <w:t>《饮料通则》（</w:t>
      </w:r>
      <w:r>
        <w:t>GB/T10789-2015）定义饮料是经过定量包装的，供直接饮用或按一定比例用水冲调或冲泡饮用的，乙醇含量（质量分量）不超过 0.5%的制品。饮料也可分为饮料浓浆或固体形态。</w:t>
      </w:r>
    </w:p>
    <w:p w14:paraId="1A41DFFC" w14:textId="77777777" w:rsidR="00607F7C" w:rsidRPr="00AC49D2" w:rsidRDefault="00607F7C" w:rsidP="00607F7C">
      <w:pPr>
        <w:rPr>
          <w:b/>
          <w:bCs/>
        </w:rPr>
      </w:pPr>
      <w:r w:rsidRPr="00AC49D2">
        <w:rPr>
          <w:rFonts w:hint="eastAsia"/>
          <w:b/>
          <w:bCs/>
        </w:rPr>
        <w:t>相关报告：北京普华有策信息咨询有限公司《</w:t>
      </w:r>
      <w:r w:rsidRPr="00AC49D2">
        <w:rPr>
          <w:b/>
          <w:bCs/>
        </w:rPr>
        <w:t>2020-2026年含乳饮料行业市场调研与前景预测报告》</w:t>
      </w:r>
    </w:p>
    <w:p w14:paraId="6C3A8D80" w14:textId="77777777" w:rsidR="00607F7C" w:rsidRDefault="00607F7C" w:rsidP="00607F7C">
      <w:r>
        <w:rPr>
          <w:rFonts w:hint="eastAsia"/>
        </w:rPr>
        <w:t>从</w:t>
      </w:r>
      <w:r>
        <w:t xml:space="preserve"> 80 年代末期国内外碳酸饮料、瓶装水、茶饮料浪潮到 2001 年的果汁、凉茶、功能饮料热潮，再到现如今含乳饮料、植物蛋白饮料的蓬勃发展，国内饮料行业已成为发展最快的零售品行业之一。</w:t>
      </w:r>
    </w:p>
    <w:p w14:paraId="1D53683B" w14:textId="23020A9F" w:rsidR="00607F7C" w:rsidRPr="00E467A7" w:rsidRDefault="00E467A7" w:rsidP="00607F7C">
      <w:pPr>
        <w:rPr>
          <w:b/>
          <w:bCs/>
        </w:rPr>
      </w:pPr>
      <w:r w:rsidRPr="00E467A7">
        <w:rPr>
          <w:rFonts w:hint="eastAsia"/>
          <w:b/>
          <w:bCs/>
        </w:rPr>
        <w:t>2、含乳饮料</w:t>
      </w:r>
      <w:r w:rsidR="00607F7C" w:rsidRPr="00E467A7">
        <w:rPr>
          <w:b/>
          <w:bCs/>
        </w:rPr>
        <w:t>行业现状</w:t>
      </w:r>
    </w:p>
    <w:p w14:paraId="23D2554F" w14:textId="77777777" w:rsidR="00607F7C" w:rsidRDefault="00607F7C" w:rsidP="00607F7C">
      <w:r>
        <w:rPr>
          <w:rFonts w:hint="eastAsia"/>
        </w:rPr>
        <w:t>含乳饮料是以乳或乳制品为原料，加入水及适量辅料经配制或发酵而成的饮料制品，包括配制型含乳饮料、发酵型含乳饮料、乳酸菌饮料等。</w:t>
      </w:r>
    </w:p>
    <w:p w14:paraId="571F822D" w14:textId="77777777" w:rsidR="00607F7C" w:rsidRDefault="00607F7C" w:rsidP="00607F7C">
      <w:r>
        <w:rPr>
          <w:rFonts w:hint="eastAsia"/>
        </w:rPr>
        <w:t>我国含乳饮料在上世纪</w:t>
      </w:r>
      <w:r>
        <w:t xml:space="preserve"> 80 年代起步，随着人民生活水平的提高，消费者的健康意识逐渐增强，对含乳饮料营养、风味及口感相互协调等特点的认知不断提高，对含乳饮料的消费需求不断增加。</w:t>
      </w:r>
    </w:p>
    <w:p w14:paraId="6ED1E750" w14:textId="77777777" w:rsidR="00607F7C" w:rsidRDefault="00607F7C" w:rsidP="00607F7C">
      <w:r>
        <w:rPr>
          <w:rFonts w:hint="eastAsia"/>
        </w:rPr>
        <w:t>根据中国食品工业协会数据统计，含乳饮料行业近几年产量保持较高速度的增长。</w:t>
      </w:r>
    </w:p>
    <w:p w14:paraId="05A3E8A5" w14:textId="4D4AB906" w:rsidR="00607F7C" w:rsidRPr="00C658B9" w:rsidRDefault="00C658B9" w:rsidP="00607F7C">
      <w:pPr>
        <w:rPr>
          <w:b/>
          <w:bCs/>
        </w:rPr>
      </w:pPr>
      <w:r w:rsidRPr="00C658B9">
        <w:rPr>
          <w:rFonts w:hint="eastAsia"/>
          <w:b/>
          <w:bCs/>
        </w:rPr>
        <w:t>2</w:t>
      </w:r>
      <w:r w:rsidRPr="00C658B9">
        <w:rPr>
          <w:b/>
          <w:bCs/>
        </w:rPr>
        <w:t>013</w:t>
      </w:r>
      <w:r w:rsidRPr="00C658B9">
        <w:rPr>
          <w:rFonts w:hint="eastAsia"/>
          <w:b/>
          <w:bCs/>
        </w:rPr>
        <w:t>-</w:t>
      </w:r>
      <w:r w:rsidRPr="00C658B9">
        <w:rPr>
          <w:b/>
          <w:bCs/>
        </w:rPr>
        <w:t>2019</w:t>
      </w:r>
      <w:r w:rsidRPr="00C658B9">
        <w:rPr>
          <w:rFonts w:hint="eastAsia"/>
          <w:b/>
          <w:bCs/>
        </w:rPr>
        <w:t>年中国含乳饮料行业产量及增长率分析</w:t>
      </w:r>
    </w:p>
    <w:p w14:paraId="7C20A9BA" w14:textId="5BFC3502" w:rsidR="00607F7C" w:rsidRDefault="00C658B9" w:rsidP="00607F7C">
      <w:r>
        <w:rPr>
          <w:noProof/>
        </w:rPr>
        <w:drawing>
          <wp:inline distT="0" distB="0" distL="0" distR="0" wp14:anchorId="7DFA48E8" wp14:editId="0E5B66BA">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8247EF4" w14:textId="62807F66" w:rsidR="00C658B9" w:rsidRDefault="00C658B9" w:rsidP="00607F7C">
      <w:r>
        <w:rPr>
          <w:rFonts w:hint="eastAsia"/>
        </w:rPr>
        <w:t>资料来源：</w:t>
      </w:r>
      <w:r w:rsidRPr="00C658B9">
        <w:t>CNFIA</w:t>
      </w:r>
      <w:r>
        <w:rPr>
          <w:rFonts w:hint="eastAsia"/>
        </w:rPr>
        <w:t>、普华有策</w:t>
      </w:r>
    </w:p>
    <w:p w14:paraId="5D700E45" w14:textId="0C60F285" w:rsidR="00607F7C" w:rsidRPr="00E467A7" w:rsidRDefault="00E467A7" w:rsidP="00607F7C">
      <w:pPr>
        <w:rPr>
          <w:b/>
          <w:bCs/>
        </w:rPr>
      </w:pPr>
      <w:r>
        <w:rPr>
          <w:b/>
          <w:bCs/>
        </w:rPr>
        <w:t>3</w:t>
      </w:r>
      <w:r w:rsidRPr="00E467A7">
        <w:rPr>
          <w:rFonts w:hint="eastAsia"/>
          <w:b/>
          <w:bCs/>
        </w:rPr>
        <w:t>、</w:t>
      </w:r>
      <w:r w:rsidR="00607F7C" w:rsidRPr="00E467A7">
        <w:rPr>
          <w:b/>
          <w:bCs/>
        </w:rPr>
        <w:t>行业需求情况</w:t>
      </w:r>
    </w:p>
    <w:p w14:paraId="2EE05811" w14:textId="77777777" w:rsidR="00607F7C" w:rsidRDefault="00607F7C" w:rsidP="00607F7C">
      <w:r>
        <w:rPr>
          <w:rFonts w:hint="eastAsia"/>
        </w:rPr>
        <w:t>由于近年来我国宏观经济的较快发展，人均收入水平持续提高，消费者对饮食健康的关注不断加强，口味、营养、健康、包装逐渐成为影响消费意愿的重要因素。同时，相比于一般饮料和乳制品，含乳饮料口味丰富、口感顺滑，深受年轻消费群体青睐，近年来消费需求显著增长。正是由于含乳饮料的产品自身优势、消费者消费理念的转变和行业大型厂商的持续宣传推广，近年来国内含乳饮料市场得到了蓬勃发展。</w:t>
      </w:r>
    </w:p>
    <w:p w14:paraId="6FF2E40D" w14:textId="5FCBC42B" w:rsidR="00E467A7" w:rsidRDefault="00256675" w:rsidP="00607F7C">
      <w:r w:rsidRPr="00256675">
        <w:t>2018 年含乳饮料规模以上企业总体产值 898.60 亿元，同比 2017 年增加 71.36亿元，2018 年增长率为 8.63%，2013 年至 2018 年间复合增长率为 13.38%。</w:t>
      </w:r>
    </w:p>
    <w:p w14:paraId="20BFADFB" w14:textId="77777777" w:rsidR="00E467A7" w:rsidRPr="00E467A7" w:rsidRDefault="00E467A7" w:rsidP="00E467A7">
      <w:pPr>
        <w:rPr>
          <w:b/>
          <w:bCs/>
        </w:rPr>
      </w:pPr>
      <w:r w:rsidRPr="00E467A7">
        <w:rPr>
          <w:rFonts w:hint="eastAsia"/>
          <w:b/>
          <w:bCs/>
        </w:rPr>
        <w:t>4、行业集中度情况</w:t>
      </w:r>
    </w:p>
    <w:p w14:paraId="79EF96B9" w14:textId="7482398B" w:rsidR="00E467A7" w:rsidRPr="00E467A7" w:rsidRDefault="00E467A7" w:rsidP="00E467A7">
      <w:pPr>
        <w:rPr>
          <w:b/>
          <w:bCs/>
        </w:rPr>
      </w:pPr>
      <w:r>
        <w:rPr>
          <w:rFonts w:hint="eastAsia"/>
        </w:rPr>
        <w:t>根据中国食品工业协会数据统计，含乳饮料行业因其产品特性，区域性销售特点明显，从</w:t>
      </w:r>
      <w:r>
        <w:t xml:space="preserve"> 2013 年至 2018 年数据可以看出，含乳饮料行业集中度较为稳定。2013 年全国含乳饮料</w:t>
      </w:r>
      <w:r>
        <w:lastRenderedPageBreak/>
        <w:t>行业前五大企业市场占有率为 34.05%；2018 年全国含乳饮料行业前五大企业市场占有率为 34.15%。2013 年全国含乳饮料行业前十大企业市场占有率为 40.19%；2018 年全国含乳饮料行业前十大企业市场占有率为42.26%。</w:t>
      </w:r>
    </w:p>
    <w:p w14:paraId="26F8B951" w14:textId="018270BC" w:rsidR="00E467A7" w:rsidRPr="00A84221" w:rsidRDefault="00A84221" w:rsidP="00607F7C">
      <w:pPr>
        <w:rPr>
          <w:b/>
          <w:bCs/>
        </w:rPr>
      </w:pPr>
      <w:r w:rsidRPr="00A84221">
        <w:rPr>
          <w:rFonts w:hint="eastAsia"/>
          <w:b/>
          <w:bCs/>
        </w:rPr>
        <w:t>2</w:t>
      </w:r>
      <w:r w:rsidRPr="00A84221">
        <w:rPr>
          <w:b/>
          <w:bCs/>
        </w:rPr>
        <w:t>013</w:t>
      </w:r>
      <w:r w:rsidRPr="00A84221">
        <w:rPr>
          <w:rFonts w:hint="eastAsia"/>
          <w:b/>
          <w:bCs/>
        </w:rPr>
        <w:t>-</w:t>
      </w:r>
      <w:r w:rsidRPr="00A84221">
        <w:rPr>
          <w:b/>
          <w:bCs/>
        </w:rPr>
        <w:t>2018</w:t>
      </w:r>
      <w:r w:rsidRPr="00A84221">
        <w:rPr>
          <w:rFonts w:hint="eastAsia"/>
          <w:b/>
          <w:bCs/>
        </w:rPr>
        <w:t>年行业前五与前十占有率分析</w:t>
      </w:r>
    </w:p>
    <w:p w14:paraId="6638D32C" w14:textId="0A040BB8" w:rsidR="00E467A7" w:rsidRDefault="00A84221" w:rsidP="00607F7C">
      <w:r>
        <w:rPr>
          <w:noProof/>
        </w:rPr>
        <w:drawing>
          <wp:inline distT="0" distB="0" distL="0" distR="0" wp14:anchorId="0B1AF848" wp14:editId="51AA36C5">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AE3E4A1" w14:textId="310542F0" w:rsidR="000158F7" w:rsidRDefault="000158F7" w:rsidP="00607F7C">
      <w:r>
        <w:rPr>
          <w:rFonts w:hint="eastAsia"/>
        </w:rPr>
        <w:t>资料来源：</w:t>
      </w:r>
      <w:r w:rsidRPr="00C658B9">
        <w:t>CNFIA</w:t>
      </w:r>
      <w:r>
        <w:rPr>
          <w:rFonts w:hint="eastAsia"/>
        </w:rPr>
        <w:t>、普华有策</w:t>
      </w:r>
    </w:p>
    <w:p w14:paraId="0A6A59B2" w14:textId="47052C2D" w:rsidR="00E52462" w:rsidRDefault="00E52462" w:rsidP="00E52462">
      <w:pPr>
        <w:rPr>
          <w:b/>
          <w:bCs/>
        </w:rPr>
      </w:pPr>
      <w:r w:rsidRPr="00E52462">
        <w:rPr>
          <w:rFonts w:hint="eastAsia"/>
          <w:b/>
          <w:bCs/>
        </w:rPr>
        <w:t>5、</w:t>
      </w:r>
      <w:r w:rsidRPr="00E52462">
        <w:rPr>
          <w:rFonts w:hint="eastAsia"/>
          <w:b/>
          <w:bCs/>
        </w:rPr>
        <w:t>影响含乳饮料行业利润水平的因素</w:t>
      </w:r>
    </w:p>
    <w:p w14:paraId="2C7CA01B" w14:textId="36C86D36" w:rsidR="001B7B5D" w:rsidRDefault="001B7B5D" w:rsidP="00E52462">
      <w:pPr>
        <w:rPr>
          <w:rFonts w:hint="eastAsia"/>
          <w:b/>
          <w:bCs/>
        </w:rPr>
      </w:pPr>
      <w:r>
        <w:rPr>
          <w:rFonts w:hint="eastAsia"/>
          <w:b/>
          <w:bCs/>
        </w:rPr>
        <w:t>影响因素</w:t>
      </w:r>
    </w:p>
    <w:p w14:paraId="0DFE0E09" w14:textId="5566AB1B" w:rsidR="001B7B5D" w:rsidRDefault="001B7B5D" w:rsidP="00E52462">
      <w:pPr>
        <w:rPr>
          <w:rFonts w:hint="eastAsia"/>
          <w:b/>
          <w:bCs/>
        </w:rPr>
      </w:pPr>
      <w:r>
        <w:rPr>
          <w:noProof/>
        </w:rPr>
        <w:drawing>
          <wp:inline distT="0" distB="0" distL="0" distR="0" wp14:anchorId="5EBF1D13" wp14:editId="64CB3BD0">
            <wp:extent cx="4581525" cy="31527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81525" cy="3152775"/>
                    </a:xfrm>
                    <a:prstGeom prst="rect">
                      <a:avLst/>
                    </a:prstGeom>
                  </pic:spPr>
                </pic:pic>
              </a:graphicData>
            </a:graphic>
          </wp:inline>
        </w:drawing>
      </w:r>
    </w:p>
    <w:p w14:paraId="504996C7" w14:textId="124932A9" w:rsidR="001C4283" w:rsidRPr="001B7B5D" w:rsidRDefault="001B7B5D" w:rsidP="00E52462">
      <w:pPr>
        <w:rPr>
          <w:rFonts w:hint="eastAsia"/>
        </w:rPr>
      </w:pPr>
      <w:r w:rsidRPr="001B7B5D">
        <w:rPr>
          <w:rFonts w:hint="eastAsia"/>
        </w:rPr>
        <w:t>资料来源：普华有策</w:t>
      </w:r>
    </w:p>
    <w:p w14:paraId="2CFFC028" w14:textId="77777777" w:rsidR="00E52462" w:rsidRDefault="00E52462" w:rsidP="00E52462">
      <w:r>
        <w:rPr>
          <w:rFonts w:hint="eastAsia"/>
        </w:rPr>
        <w:t>（</w:t>
      </w:r>
      <w:r>
        <w:t>1）原材料价格</w:t>
      </w:r>
    </w:p>
    <w:p w14:paraId="6A7B9BBB" w14:textId="77777777" w:rsidR="00E52462" w:rsidRDefault="00E52462" w:rsidP="00E52462">
      <w:r>
        <w:rPr>
          <w:rFonts w:hint="eastAsia"/>
        </w:rPr>
        <w:t>含乳饮料行业上游原辅料主要包括奶粉、果胶、菌种及包装材料等。其中，奶粉通常为进口，受国际市场供需及汇率波动影响较大。上游原材料价格波动直接影响行业产品的利润水平。</w:t>
      </w:r>
    </w:p>
    <w:p w14:paraId="23124464" w14:textId="77777777" w:rsidR="00E52462" w:rsidRDefault="00E52462" w:rsidP="00E52462">
      <w:r>
        <w:rPr>
          <w:rFonts w:hint="eastAsia"/>
        </w:rPr>
        <w:t>（</w:t>
      </w:r>
      <w:r>
        <w:t>2）市场供求</w:t>
      </w:r>
    </w:p>
    <w:p w14:paraId="0ED67E42" w14:textId="77777777" w:rsidR="00E52462" w:rsidRDefault="00E52462" w:rsidP="00E52462">
      <w:r>
        <w:rPr>
          <w:rFonts w:hint="eastAsia"/>
        </w:rPr>
        <w:t>食品饮料依赖于大众消费者的消费需求和消费习惯。消费者的需求因为饮食文化、地理区域不同而具有差异。贴近消费者的日常需求，适应更多的消费场景，是食品饮料行业获得更好</w:t>
      </w:r>
      <w:r>
        <w:rPr>
          <w:rFonts w:hint="eastAsia"/>
        </w:rPr>
        <w:lastRenderedPageBreak/>
        <w:t>增长的途径。同时，消费者的消费习惯也随着社会环境、收入增长、消费水平而变化。例如，随着人们收入增长，对食品的健康和营养的要求进一步提高了，符合我国消费升级趋势的品种更有利于获得成长空间。</w:t>
      </w:r>
    </w:p>
    <w:p w14:paraId="55B659DB" w14:textId="77777777" w:rsidR="00E52462" w:rsidRDefault="00E52462" w:rsidP="00E52462">
      <w:r>
        <w:rPr>
          <w:rFonts w:hint="eastAsia"/>
        </w:rPr>
        <w:t>（</w:t>
      </w:r>
      <w:r>
        <w:t>3）竞争因素</w:t>
      </w:r>
    </w:p>
    <w:p w14:paraId="4FA20305" w14:textId="77777777" w:rsidR="00E52462" w:rsidRDefault="00E52462" w:rsidP="00E52462">
      <w:r>
        <w:rPr>
          <w:rFonts w:hint="eastAsia"/>
        </w:rPr>
        <w:t>目前含乳饮料尤其是常温乳酸菌饮品行业竞争格局尚未完全形成，存在品牌多、市场集中度低等特点，竞争较为激烈。企业之间通过降价、促销等方式增加销售，对企业盈利造成压力。提升行业集中度有利于龙头企业改善经营状况。</w:t>
      </w:r>
    </w:p>
    <w:p w14:paraId="155AB634" w14:textId="77777777" w:rsidR="00E52462" w:rsidRDefault="00E52462" w:rsidP="00E52462">
      <w:r>
        <w:rPr>
          <w:rFonts w:hint="eastAsia"/>
        </w:rPr>
        <w:t>（</w:t>
      </w:r>
      <w:r>
        <w:t>4）市场费用</w:t>
      </w:r>
    </w:p>
    <w:p w14:paraId="367EF491" w14:textId="540CA522" w:rsidR="00607F7C" w:rsidRDefault="00E52462" w:rsidP="00E52462">
      <w:r>
        <w:rPr>
          <w:rFonts w:hint="eastAsia"/>
        </w:rPr>
        <w:t>含乳饮料属于快速消费品，具有一定可替代性。食品饮料行业为充分竞争市场，饮料品类不断推旧出新，产品生命周期较短。为了树立品牌、培养消费者，行业内企业往往投入大量费用用于广告营销、品牌宣传等，对自身的经营存在一定压力。</w:t>
      </w:r>
    </w:p>
    <w:p w14:paraId="3F7931D9" w14:textId="0D41221B" w:rsidR="00607F7C" w:rsidRPr="00E467A7" w:rsidRDefault="00E467A7" w:rsidP="00607F7C">
      <w:pPr>
        <w:rPr>
          <w:b/>
          <w:bCs/>
        </w:rPr>
      </w:pPr>
      <w:r>
        <w:rPr>
          <w:b/>
          <w:bCs/>
        </w:rPr>
        <w:t>6</w:t>
      </w:r>
      <w:r w:rsidR="00607F7C" w:rsidRPr="00E467A7">
        <w:rPr>
          <w:b/>
          <w:bCs/>
        </w:rPr>
        <w:t>、市场竞争格局及市场化程度</w:t>
      </w:r>
    </w:p>
    <w:p w14:paraId="277A1D23" w14:textId="7E7E4D71" w:rsidR="00607F7C" w:rsidRDefault="00607F7C" w:rsidP="00607F7C">
      <w:r>
        <w:rPr>
          <w:rFonts w:hint="eastAsia"/>
        </w:rPr>
        <w:t>目前，我国含乳饮料行业市场竞争较为激烈，市场化程度较高。含乳饮料行业可划分为全国性大型企业、全国性布局企业和区域性中小企业，形成了全国性大型企业优势不断扩大、全国性布局企业加速发展、区域性中小企业深耕当地的竞争格局。</w:t>
      </w:r>
    </w:p>
    <w:p w14:paraId="4E6DF6CA" w14:textId="35D42978" w:rsidR="00207414" w:rsidRPr="005F3960" w:rsidRDefault="000E2BCF" w:rsidP="00607F7C">
      <w:pPr>
        <w:rPr>
          <w:b/>
          <w:bCs/>
        </w:rPr>
      </w:pPr>
      <w:r w:rsidRPr="005F3960">
        <w:rPr>
          <w:rFonts w:hint="eastAsia"/>
          <w:b/>
          <w:bCs/>
        </w:rPr>
        <w:t>含乳饮料行业市场竞争格局</w:t>
      </w:r>
    </w:p>
    <w:p w14:paraId="2D760392" w14:textId="09A2233C" w:rsidR="00207414" w:rsidRDefault="00207414" w:rsidP="00607F7C">
      <w:r>
        <w:rPr>
          <w:rFonts w:hint="eastAsia"/>
          <w:noProof/>
        </w:rPr>
        <w:drawing>
          <wp:inline distT="0" distB="0" distL="0" distR="0" wp14:anchorId="70F94065" wp14:editId="3449ADED">
            <wp:extent cx="5274310" cy="3076575"/>
            <wp:effectExtent l="0" t="19050" r="2540" b="9525"/>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C2E68E0" w14:textId="7D69BC88" w:rsidR="000E2BCF" w:rsidRDefault="000E2BCF" w:rsidP="00607F7C">
      <w:r>
        <w:rPr>
          <w:rFonts w:hint="eastAsia"/>
        </w:rPr>
        <w:t>资料来源：普华有策</w:t>
      </w:r>
    </w:p>
    <w:p w14:paraId="12BC9040" w14:textId="77777777" w:rsidR="00607F7C" w:rsidRDefault="00607F7C" w:rsidP="00607F7C">
      <w:r>
        <w:rPr>
          <w:rFonts w:hint="eastAsia"/>
        </w:rPr>
        <w:t>全国性大型企业层面，企业数量少、规模大、品牌集中，以伊利股份、蒙牛乳业、娃哈哈为代表。伊利股份和蒙牛乳业切入含乳饮料市场相对较晚，但凭借其在乳制品行业强大的品牌优势和完善的营销网络，其产品如伊利优酸乳、蒙牛酸酸乳已成为家喻户晓的含乳饮料饮品。娃哈哈产品品类丰富，营销渠道、品牌影响力优势地位突出，是全国性的老牌含乳饮料生产企业。</w:t>
      </w:r>
    </w:p>
    <w:p w14:paraId="66F69421" w14:textId="62B17FA3" w:rsidR="00607F7C" w:rsidRDefault="00607F7C" w:rsidP="00607F7C">
      <w:bookmarkStart w:id="0" w:name="_Hlk47853281"/>
      <w:r>
        <w:rPr>
          <w:rFonts w:hint="eastAsia"/>
        </w:rPr>
        <w:t>全国性布局企业层面，企业数量较多、品牌知名度有待提高、已布局全国市场但竞争优势弱于全国性大型企业</w:t>
      </w:r>
      <w:bookmarkEnd w:id="0"/>
      <w:r>
        <w:rPr>
          <w:rFonts w:hint="eastAsia"/>
        </w:rPr>
        <w:t>，以光明乳业、新乳业、燕塘乳业、均瑶乳业、</w:t>
      </w:r>
      <w:r w:rsidR="00207414">
        <w:rPr>
          <w:rFonts w:hint="eastAsia"/>
        </w:rPr>
        <w:t>李子园、</w:t>
      </w:r>
      <w:r>
        <w:rPr>
          <w:rFonts w:hint="eastAsia"/>
        </w:rPr>
        <w:t>夏进乳业为代表。该类企业经营特点为已经依靠重点区域或省份形成了明显的区域优势，生产、销售已经布局全国，但整体优势不及全国性大型企业，凭借产品差异化战略和持续创新，以明星产品或在销售渠道掌控力强的区域不断抢夺区域性中小企业和全国性大型企业的市场份额，逐渐缩小与全国性大型企业的差距。</w:t>
      </w:r>
    </w:p>
    <w:p w14:paraId="1C9DAEA0" w14:textId="58B61944" w:rsidR="00607F7C" w:rsidRDefault="00607F7C" w:rsidP="00607F7C">
      <w:r>
        <w:rPr>
          <w:rFonts w:hint="eastAsia"/>
        </w:rPr>
        <w:lastRenderedPageBreak/>
        <w:t>区域性中小企业层面，企业数量众多、规模较小，优势区域一般为某一省或市。近年来，在加强食品安全监管和消费升级的市场趋势作用下，区域性中小企业发展受阻明显。该类企业拥有区域知名的品牌和区域完善的销售渠道，因此常成为全国性大型企业和全国性布局企业快速切入当地市场的收购目标。</w:t>
      </w:r>
    </w:p>
    <w:p w14:paraId="1CD54463" w14:textId="77777777" w:rsidR="00E52462" w:rsidRPr="00E467A7" w:rsidRDefault="00E52462" w:rsidP="00E52462">
      <w:pPr>
        <w:rPr>
          <w:b/>
          <w:bCs/>
        </w:rPr>
      </w:pPr>
      <w:r>
        <w:rPr>
          <w:b/>
          <w:bCs/>
        </w:rPr>
        <w:t>7</w:t>
      </w:r>
      <w:r w:rsidRPr="00E467A7">
        <w:rPr>
          <w:rFonts w:hint="eastAsia"/>
          <w:b/>
          <w:bCs/>
        </w:rPr>
        <w:t>、</w:t>
      </w:r>
      <w:r w:rsidRPr="00E467A7">
        <w:rPr>
          <w:b/>
          <w:bCs/>
        </w:rPr>
        <w:t>行业未来发展趋势</w:t>
      </w:r>
    </w:p>
    <w:p w14:paraId="3CAD3DF7" w14:textId="77777777" w:rsidR="00E52462" w:rsidRDefault="00E52462" w:rsidP="00E52462">
      <w:r>
        <w:rPr>
          <w:rFonts w:hint="eastAsia"/>
        </w:rPr>
        <w:t>（1）行业进入者数量逐年上升</w:t>
      </w:r>
    </w:p>
    <w:p w14:paraId="5D2F08D1" w14:textId="77777777" w:rsidR="00E52462" w:rsidRDefault="00E52462" w:rsidP="00E52462">
      <w:r>
        <w:rPr>
          <w:rFonts w:hint="eastAsia"/>
        </w:rPr>
        <w:t>受含乳饮料和植物蛋白饮料行业发展空间大、产品利润率较高等因素影响，近年来部分乳制品加工企业、饮料制造企业纷纷进军该细分领域，行业进入者数量逐年上升。根据中国食品工业协会数据统计，</w:t>
      </w:r>
      <w:r>
        <w:t>2018 年含乳饮料行业规模以上企业为 243 家，比 2017 年增长 5 家，2013 年至 2018 年间每年增加约 15 家规模以上企业。</w:t>
      </w:r>
    </w:p>
    <w:p w14:paraId="70721CD4" w14:textId="77777777" w:rsidR="00E52462" w:rsidRDefault="00E52462" w:rsidP="00E52462">
      <w:r>
        <w:rPr>
          <w:rFonts w:hint="eastAsia"/>
        </w:rPr>
        <w:t>（2）在饮料行业中的地位不断提高</w:t>
      </w:r>
    </w:p>
    <w:p w14:paraId="64C8E83A" w14:textId="77777777" w:rsidR="00E52462" w:rsidRDefault="00E52462" w:rsidP="00E52462">
      <w:r>
        <w:rPr>
          <w:rFonts w:hint="eastAsia"/>
        </w:rPr>
        <w:t>随着饮料市场的发展，消费者的消费偏好也逐渐发生变化，含乳饮料和植物蛋白饮料由于具有营养、健康的特点而逐步为大众所接受和认同，近年来在饮料行业中的地位不断提高。</w:t>
      </w:r>
    </w:p>
    <w:p w14:paraId="5CF42250" w14:textId="0A81D29D" w:rsidR="00E52462" w:rsidRDefault="00E52462" w:rsidP="00E52462">
      <w:pPr>
        <w:rPr>
          <w:rFonts w:hint="eastAsia"/>
        </w:rPr>
      </w:pPr>
      <w:r>
        <w:rPr>
          <w:rFonts w:hint="eastAsia"/>
        </w:rPr>
        <w:t>根据中国食品工业协会数据统计，</w:t>
      </w:r>
      <w:r>
        <w:t>2013 年，含乳饮料规模以上企业总体产值 479.4 亿元，占饮料行业总产值的比重为 9.09%。2018 年含乳饮料规模以上企业总体产值 898.60 亿元，占饮料行业总产值的比重升至约 15.11%。含乳饮料在饮料行业的比重逐年趋高，且 2013 年至 2018 年规模以上企业总体产值复合增长率为 13.38%，远高于饮料行业的 2.42%。未来，随着消费者对健康、营养认知的不断提高，含乳饮料有望以逐渐提高的市场占比和较快的增长率进一步提升在饮料行业的地位。</w:t>
      </w:r>
    </w:p>
    <w:p w14:paraId="6840F488" w14:textId="0D5F2665" w:rsidR="00607F7C" w:rsidRPr="00785E56" w:rsidRDefault="00785E56" w:rsidP="00607F7C">
      <w:pPr>
        <w:rPr>
          <w:b/>
          <w:bCs/>
        </w:rPr>
      </w:pPr>
      <w:r w:rsidRPr="00785E56">
        <w:rPr>
          <w:rFonts w:hint="eastAsia"/>
          <w:b/>
          <w:bCs/>
        </w:rPr>
        <w:t>目录</w:t>
      </w:r>
    </w:p>
    <w:p w14:paraId="1D5DEF20" w14:textId="77777777" w:rsidR="00785E56" w:rsidRPr="00785E56" w:rsidRDefault="00785E56" w:rsidP="00785E56">
      <w:pPr>
        <w:rPr>
          <w:b/>
          <w:bCs/>
        </w:rPr>
      </w:pPr>
      <w:r w:rsidRPr="00785E56">
        <w:rPr>
          <w:rFonts w:hint="eastAsia"/>
          <w:b/>
          <w:bCs/>
        </w:rPr>
        <w:t>第一部分</w:t>
      </w:r>
      <w:r w:rsidRPr="00785E56">
        <w:rPr>
          <w:b/>
          <w:bCs/>
        </w:rPr>
        <w:t xml:space="preserve"> 含乳饮料行业发展概述</w:t>
      </w:r>
    </w:p>
    <w:p w14:paraId="37AB552C" w14:textId="77777777" w:rsidR="00785E56" w:rsidRPr="00785E56" w:rsidRDefault="00785E56" w:rsidP="00785E56">
      <w:pPr>
        <w:rPr>
          <w:b/>
          <w:bCs/>
        </w:rPr>
      </w:pPr>
      <w:r w:rsidRPr="00785E56">
        <w:rPr>
          <w:rFonts w:hint="eastAsia"/>
          <w:b/>
          <w:bCs/>
        </w:rPr>
        <w:t>第一章</w:t>
      </w:r>
      <w:r w:rsidRPr="00785E56">
        <w:rPr>
          <w:b/>
          <w:bCs/>
        </w:rPr>
        <w:t xml:space="preserve"> 含乳饮料行业界定和分类</w:t>
      </w:r>
    </w:p>
    <w:p w14:paraId="42EF5BD1" w14:textId="77777777" w:rsidR="00785E56" w:rsidRDefault="00785E56" w:rsidP="00785E56">
      <w:r>
        <w:rPr>
          <w:rFonts w:hint="eastAsia"/>
        </w:rPr>
        <w:t xml:space="preserve">　　第一节</w:t>
      </w:r>
      <w:r>
        <w:t xml:space="preserve"> 行业定义、基本概念</w:t>
      </w:r>
    </w:p>
    <w:p w14:paraId="73A22ACD" w14:textId="77777777" w:rsidR="00785E56" w:rsidRDefault="00785E56" w:rsidP="00785E56">
      <w:r>
        <w:rPr>
          <w:rFonts w:hint="eastAsia"/>
        </w:rPr>
        <w:t xml:space="preserve">　　第二节</w:t>
      </w:r>
      <w:r>
        <w:t xml:space="preserve"> 行业基本特点</w:t>
      </w:r>
    </w:p>
    <w:p w14:paraId="2F50FE6C" w14:textId="77777777" w:rsidR="00785E56" w:rsidRDefault="00785E56" w:rsidP="00785E56">
      <w:r>
        <w:rPr>
          <w:rFonts w:hint="eastAsia"/>
        </w:rPr>
        <w:t xml:space="preserve">　　第三节</w:t>
      </w:r>
      <w:r>
        <w:t xml:space="preserve"> 行业分类</w:t>
      </w:r>
    </w:p>
    <w:p w14:paraId="513D4A21" w14:textId="77777777" w:rsidR="00785E56" w:rsidRDefault="00785E56" w:rsidP="00785E56"/>
    <w:p w14:paraId="3751A61C" w14:textId="77777777" w:rsidR="00785E56" w:rsidRPr="00785E56" w:rsidRDefault="00785E56" w:rsidP="00785E56">
      <w:pPr>
        <w:rPr>
          <w:b/>
          <w:bCs/>
        </w:rPr>
      </w:pPr>
      <w:r w:rsidRPr="00785E56">
        <w:rPr>
          <w:rFonts w:hint="eastAsia"/>
          <w:b/>
          <w:bCs/>
        </w:rPr>
        <w:t>第二章</w:t>
      </w:r>
      <w:r w:rsidRPr="00785E56">
        <w:rPr>
          <w:b/>
          <w:bCs/>
        </w:rPr>
        <w:t xml:space="preserve"> 2019年含乳饮料行业国内外发展概述</w:t>
      </w:r>
    </w:p>
    <w:p w14:paraId="525E5D02" w14:textId="77777777" w:rsidR="00785E56" w:rsidRDefault="00785E56" w:rsidP="00785E56">
      <w:r>
        <w:rPr>
          <w:rFonts w:hint="eastAsia"/>
        </w:rPr>
        <w:t xml:space="preserve">　　第一节</w:t>
      </w:r>
      <w:r>
        <w:t xml:space="preserve"> 全球含乳饮料行业发展概况</w:t>
      </w:r>
    </w:p>
    <w:p w14:paraId="0922F198" w14:textId="77777777" w:rsidR="00785E56" w:rsidRDefault="00785E56" w:rsidP="00785E56">
      <w:r>
        <w:rPr>
          <w:rFonts w:hint="eastAsia"/>
        </w:rPr>
        <w:t xml:space="preserve">　　　　一、全球含乳饮料行业发展现状调研</w:t>
      </w:r>
    </w:p>
    <w:p w14:paraId="1C9AFBDC" w14:textId="77777777" w:rsidR="00785E56" w:rsidRDefault="00785E56" w:rsidP="00785E56">
      <w:r>
        <w:rPr>
          <w:rFonts w:hint="eastAsia"/>
        </w:rPr>
        <w:t xml:space="preserve">　　　　二、全球含乳饮料行业发展趋势预测分析</w:t>
      </w:r>
    </w:p>
    <w:p w14:paraId="00BCDDC6" w14:textId="77777777" w:rsidR="00785E56" w:rsidRDefault="00785E56" w:rsidP="00785E56">
      <w:r>
        <w:rPr>
          <w:rFonts w:hint="eastAsia"/>
        </w:rPr>
        <w:t xml:space="preserve">　　　　三、主要国家和地区发展情况分析</w:t>
      </w:r>
    </w:p>
    <w:p w14:paraId="6894A6E8" w14:textId="77777777" w:rsidR="00785E56" w:rsidRDefault="00785E56" w:rsidP="00785E56">
      <w:r>
        <w:rPr>
          <w:rFonts w:hint="eastAsia"/>
        </w:rPr>
        <w:t xml:space="preserve">　　第二节</w:t>
      </w:r>
      <w:r>
        <w:t xml:space="preserve"> 中国含乳饮料行业发展概况</w:t>
      </w:r>
    </w:p>
    <w:p w14:paraId="29D3F20B" w14:textId="77777777" w:rsidR="00785E56" w:rsidRDefault="00785E56" w:rsidP="00785E56">
      <w:r>
        <w:rPr>
          <w:rFonts w:hint="eastAsia"/>
        </w:rPr>
        <w:t xml:space="preserve">　　　　一、中国含乳饮料行业发展历程与现状调研</w:t>
      </w:r>
    </w:p>
    <w:p w14:paraId="42F9542E" w14:textId="77777777" w:rsidR="00785E56" w:rsidRDefault="00785E56" w:rsidP="00785E56">
      <w:r>
        <w:rPr>
          <w:rFonts w:hint="eastAsia"/>
        </w:rPr>
        <w:t xml:space="preserve">　　　　二、中国含乳饮料行业发展中存在的问题</w:t>
      </w:r>
    </w:p>
    <w:p w14:paraId="721F4DC9" w14:textId="77777777" w:rsidR="00785E56" w:rsidRDefault="00785E56" w:rsidP="00785E56"/>
    <w:p w14:paraId="35F8197F" w14:textId="77777777" w:rsidR="00785E56" w:rsidRPr="00785E56" w:rsidRDefault="00785E56" w:rsidP="00785E56">
      <w:pPr>
        <w:rPr>
          <w:b/>
          <w:bCs/>
        </w:rPr>
      </w:pPr>
      <w:r w:rsidRPr="00785E56">
        <w:rPr>
          <w:rFonts w:hint="eastAsia"/>
          <w:b/>
          <w:bCs/>
        </w:rPr>
        <w:t>第三章</w:t>
      </w:r>
      <w:r w:rsidRPr="00785E56">
        <w:rPr>
          <w:b/>
          <w:bCs/>
        </w:rPr>
        <w:t xml:space="preserve"> 2019年中国含乳饮料行业发展环境分析</w:t>
      </w:r>
    </w:p>
    <w:p w14:paraId="09F6F22F" w14:textId="77777777" w:rsidR="00785E56" w:rsidRDefault="00785E56" w:rsidP="00785E56">
      <w:r>
        <w:rPr>
          <w:rFonts w:hint="eastAsia"/>
        </w:rPr>
        <w:t xml:space="preserve">　　第一节</w:t>
      </w:r>
      <w:r>
        <w:t xml:space="preserve"> 宏观经济环境</w:t>
      </w:r>
    </w:p>
    <w:p w14:paraId="61B5AEC4" w14:textId="77777777" w:rsidR="00785E56" w:rsidRDefault="00785E56" w:rsidP="00785E56">
      <w:r>
        <w:rPr>
          <w:rFonts w:hint="eastAsia"/>
        </w:rPr>
        <w:t xml:space="preserve">　　第二节</w:t>
      </w:r>
      <w:r>
        <w:t xml:space="preserve"> 宏观政策环境</w:t>
      </w:r>
    </w:p>
    <w:p w14:paraId="11FE902A" w14:textId="77777777" w:rsidR="00785E56" w:rsidRDefault="00785E56" w:rsidP="00785E56">
      <w:r>
        <w:rPr>
          <w:rFonts w:hint="eastAsia"/>
        </w:rPr>
        <w:t xml:space="preserve">　　第三节</w:t>
      </w:r>
      <w:r>
        <w:t xml:space="preserve"> 国际贸易环境</w:t>
      </w:r>
    </w:p>
    <w:p w14:paraId="6DED5181" w14:textId="77777777" w:rsidR="00785E56" w:rsidRDefault="00785E56" w:rsidP="00785E56">
      <w:r>
        <w:rPr>
          <w:rFonts w:hint="eastAsia"/>
        </w:rPr>
        <w:t xml:space="preserve">　　第四节</w:t>
      </w:r>
      <w:r>
        <w:t xml:space="preserve"> 含乳饮料行业政策环境</w:t>
      </w:r>
    </w:p>
    <w:p w14:paraId="445CAF2F" w14:textId="77777777" w:rsidR="00785E56" w:rsidRDefault="00785E56" w:rsidP="00785E56">
      <w:r>
        <w:rPr>
          <w:rFonts w:hint="eastAsia"/>
        </w:rPr>
        <w:t xml:space="preserve">　　第五节</w:t>
      </w:r>
      <w:r>
        <w:t xml:space="preserve"> 含乳饮料行业技术环境</w:t>
      </w:r>
    </w:p>
    <w:p w14:paraId="32B97884" w14:textId="77777777" w:rsidR="00785E56" w:rsidRDefault="00785E56" w:rsidP="00785E56"/>
    <w:p w14:paraId="10511CA6" w14:textId="77777777" w:rsidR="00785E56" w:rsidRPr="00785E56" w:rsidRDefault="00785E56" w:rsidP="00785E56">
      <w:pPr>
        <w:rPr>
          <w:b/>
          <w:bCs/>
        </w:rPr>
      </w:pPr>
      <w:r w:rsidRPr="00785E56">
        <w:rPr>
          <w:rFonts w:hint="eastAsia"/>
          <w:b/>
          <w:bCs/>
        </w:rPr>
        <w:t>第二部分</w:t>
      </w:r>
      <w:r w:rsidRPr="00785E56">
        <w:rPr>
          <w:b/>
          <w:bCs/>
        </w:rPr>
        <w:t xml:space="preserve"> 含乳饮料市场发展分析</w:t>
      </w:r>
    </w:p>
    <w:p w14:paraId="12C4C4BB" w14:textId="77777777" w:rsidR="00785E56" w:rsidRPr="00785E56" w:rsidRDefault="00785E56" w:rsidP="00785E56">
      <w:pPr>
        <w:rPr>
          <w:b/>
          <w:bCs/>
        </w:rPr>
      </w:pPr>
      <w:r w:rsidRPr="00785E56">
        <w:rPr>
          <w:rFonts w:hint="eastAsia"/>
          <w:b/>
          <w:bCs/>
        </w:rPr>
        <w:t>第四章</w:t>
      </w:r>
      <w:r w:rsidRPr="00785E56">
        <w:rPr>
          <w:b/>
          <w:bCs/>
        </w:rPr>
        <w:t xml:space="preserve"> 2019年含乳饮料行业市场分析</w:t>
      </w:r>
    </w:p>
    <w:p w14:paraId="21BBE4CB" w14:textId="77777777" w:rsidR="00785E56" w:rsidRDefault="00785E56" w:rsidP="00785E56">
      <w:r>
        <w:rPr>
          <w:rFonts w:hint="eastAsia"/>
        </w:rPr>
        <w:lastRenderedPageBreak/>
        <w:t xml:space="preserve">　　第一节</w:t>
      </w:r>
      <w:r>
        <w:t xml:space="preserve"> 市场规模</w:t>
      </w:r>
    </w:p>
    <w:p w14:paraId="404515B0" w14:textId="77777777" w:rsidR="00785E56" w:rsidRDefault="00785E56" w:rsidP="00785E56">
      <w:r>
        <w:rPr>
          <w:rFonts w:hint="eastAsia"/>
        </w:rPr>
        <w:t xml:space="preserve">　　　　一、</w:t>
      </w:r>
      <w:r>
        <w:t>2019年含乳饮料行业市场规模及增速</w:t>
      </w:r>
    </w:p>
    <w:p w14:paraId="355DE7E4" w14:textId="77777777" w:rsidR="00785E56" w:rsidRDefault="00785E56" w:rsidP="00785E56">
      <w:r>
        <w:rPr>
          <w:rFonts w:hint="eastAsia"/>
        </w:rPr>
        <w:t xml:space="preserve">　　　　二、含乳饮料行业市场饱和度</w:t>
      </w:r>
    </w:p>
    <w:p w14:paraId="6E95DF55" w14:textId="77777777" w:rsidR="00785E56" w:rsidRDefault="00785E56" w:rsidP="00785E56">
      <w:r>
        <w:rPr>
          <w:rFonts w:hint="eastAsia"/>
        </w:rPr>
        <w:t xml:space="preserve">　　　　三、影响含乳饮料行业市场规模的因素</w:t>
      </w:r>
    </w:p>
    <w:p w14:paraId="06A5A0FD" w14:textId="77777777" w:rsidR="00785E56" w:rsidRDefault="00785E56" w:rsidP="00785E56">
      <w:r>
        <w:rPr>
          <w:rFonts w:hint="eastAsia"/>
        </w:rPr>
        <w:t xml:space="preserve">　　　　四、</w:t>
      </w:r>
      <w:r>
        <w:t>2020-2026年含乳饮料行业市场规模及增速预测分析</w:t>
      </w:r>
    </w:p>
    <w:p w14:paraId="1B1DCCF9" w14:textId="77777777" w:rsidR="00785E56" w:rsidRDefault="00785E56" w:rsidP="00785E56">
      <w:r>
        <w:rPr>
          <w:rFonts w:hint="eastAsia"/>
        </w:rPr>
        <w:t xml:space="preserve">　　第二节</w:t>
      </w:r>
      <w:r>
        <w:t xml:space="preserve"> 市场结构</w:t>
      </w:r>
    </w:p>
    <w:p w14:paraId="614D35BC" w14:textId="77777777" w:rsidR="00785E56" w:rsidRDefault="00785E56" w:rsidP="00785E56">
      <w:r>
        <w:rPr>
          <w:rFonts w:hint="eastAsia"/>
        </w:rPr>
        <w:t xml:space="preserve">　　第三节</w:t>
      </w:r>
      <w:r>
        <w:t xml:space="preserve"> 市场特点</w:t>
      </w:r>
    </w:p>
    <w:p w14:paraId="6A135FDC" w14:textId="77777777" w:rsidR="00785E56" w:rsidRDefault="00785E56" w:rsidP="00785E56">
      <w:r>
        <w:rPr>
          <w:rFonts w:hint="eastAsia"/>
        </w:rPr>
        <w:t xml:space="preserve">　　　　一、含乳饮料行业所处生命周期</w:t>
      </w:r>
    </w:p>
    <w:p w14:paraId="045170B7" w14:textId="77777777" w:rsidR="00785E56" w:rsidRDefault="00785E56" w:rsidP="00785E56">
      <w:r>
        <w:rPr>
          <w:rFonts w:hint="eastAsia"/>
        </w:rPr>
        <w:t xml:space="preserve">　　　　二、技术变革与行业革新对含乳饮料行业的影响</w:t>
      </w:r>
    </w:p>
    <w:p w14:paraId="435DBE46" w14:textId="77777777" w:rsidR="00785E56" w:rsidRDefault="00785E56" w:rsidP="00785E56">
      <w:r>
        <w:rPr>
          <w:rFonts w:hint="eastAsia"/>
        </w:rPr>
        <w:t xml:space="preserve">　　　　三、差异化分析</w:t>
      </w:r>
    </w:p>
    <w:p w14:paraId="7E595A31" w14:textId="77777777" w:rsidR="00785E56" w:rsidRDefault="00785E56" w:rsidP="00785E56"/>
    <w:p w14:paraId="44E6170A" w14:textId="77777777" w:rsidR="00785E56" w:rsidRPr="00785E56" w:rsidRDefault="00785E56" w:rsidP="00785E56">
      <w:pPr>
        <w:rPr>
          <w:b/>
          <w:bCs/>
        </w:rPr>
      </w:pPr>
      <w:r w:rsidRPr="00785E56">
        <w:rPr>
          <w:rFonts w:hint="eastAsia"/>
          <w:b/>
          <w:bCs/>
        </w:rPr>
        <w:t>第五章</w:t>
      </w:r>
      <w:r w:rsidRPr="00785E56">
        <w:rPr>
          <w:b/>
          <w:bCs/>
        </w:rPr>
        <w:t xml:space="preserve"> 2019年含乳饮料区域市场分析</w:t>
      </w:r>
    </w:p>
    <w:p w14:paraId="4A0EC39B" w14:textId="77777777" w:rsidR="00785E56" w:rsidRDefault="00785E56" w:rsidP="00785E56">
      <w:r>
        <w:rPr>
          <w:rFonts w:hint="eastAsia"/>
        </w:rPr>
        <w:t xml:space="preserve">　　第一节</w:t>
      </w:r>
      <w:r>
        <w:t xml:space="preserve"> 区域市场分布情况分析</w:t>
      </w:r>
    </w:p>
    <w:p w14:paraId="3372FD82" w14:textId="77777777" w:rsidR="00785E56" w:rsidRDefault="00785E56" w:rsidP="00785E56">
      <w:r>
        <w:rPr>
          <w:rFonts w:hint="eastAsia"/>
        </w:rPr>
        <w:t xml:space="preserve">　　第二节</w:t>
      </w:r>
      <w:r>
        <w:t xml:space="preserve"> 重点区域市场需求分析</w:t>
      </w:r>
    </w:p>
    <w:p w14:paraId="5D7422CA" w14:textId="77777777" w:rsidR="00785E56" w:rsidRDefault="00785E56" w:rsidP="00785E56">
      <w:r>
        <w:rPr>
          <w:rFonts w:hint="eastAsia"/>
        </w:rPr>
        <w:t xml:space="preserve">　　第三节</w:t>
      </w:r>
      <w:r>
        <w:t xml:space="preserve"> 区域市场需求变化趋势预测分析</w:t>
      </w:r>
    </w:p>
    <w:p w14:paraId="4B6792EC" w14:textId="77777777" w:rsidR="00785E56" w:rsidRDefault="00785E56" w:rsidP="00785E56"/>
    <w:p w14:paraId="5F7C4505" w14:textId="77777777" w:rsidR="00785E56" w:rsidRPr="00785E56" w:rsidRDefault="00785E56" w:rsidP="00785E56">
      <w:pPr>
        <w:rPr>
          <w:b/>
          <w:bCs/>
        </w:rPr>
      </w:pPr>
      <w:r w:rsidRPr="00785E56">
        <w:rPr>
          <w:rFonts w:hint="eastAsia"/>
          <w:b/>
          <w:bCs/>
        </w:rPr>
        <w:t>第六章</w:t>
      </w:r>
      <w:r w:rsidRPr="00785E56">
        <w:rPr>
          <w:b/>
          <w:bCs/>
        </w:rPr>
        <w:t xml:space="preserve"> 2019年含乳饮料行业生产分析</w:t>
      </w:r>
    </w:p>
    <w:p w14:paraId="3D70B020" w14:textId="77777777" w:rsidR="00785E56" w:rsidRDefault="00785E56" w:rsidP="00785E56">
      <w:r>
        <w:rPr>
          <w:rFonts w:hint="eastAsia"/>
        </w:rPr>
        <w:t xml:space="preserve">　　第一节</w:t>
      </w:r>
      <w:r>
        <w:t xml:space="preserve"> 产能产量分析</w:t>
      </w:r>
    </w:p>
    <w:p w14:paraId="27219744" w14:textId="77777777" w:rsidR="00785E56" w:rsidRDefault="00785E56" w:rsidP="00785E56">
      <w:r>
        <w:rPr>
          <w:rFonts w:hint="eastAsia"/>
        </w:rPr>
        <w:t xml:space="preserve">　　　　一、</w:t>
      </w:r>
      <w:r>
        <w:t>2019年饮料行业生产总量及增速</w:t>
      </w:r>
    </w:p>
    <w:p w14:paraId="4EB4C4CC" w14:textId="77777777" w:rsidR="00785E56" w:rsidRDefault="00785E56" w:rsidP="00785E56">
      <w:r>
        <w:rPr>
          <w:rFonts w:hint="eastAsia"/>
        </w:rPr>
        <w:t xml:space="preserve">　　　　二、</w:t>
      </w:r>
      <w:r>
        <w:t>2019年含乳饮料行业生产总量及增速</w:t>
      </w:r>
    </w:p>
    <w:p w14:paraId="07EEAFB0" w14:textId="77777777" w:rsidR="00785E56" w:rsidRDefault="00785E56" w:rsidP="00785E56">
      <w:r>
        <w:rPr>
          <w:rFonts w:hint="eastAsia"/>
        </w:rPr>
        <w:t xml:space="preserve">　　　　三、影响含乳饮料行业产能产量的因素</w:t>
      </w:r>
    </w:p>
    <w:p w14:paraId="6AD6A3CA" w14:textId="77777777" w:rsidR="00785E56" w:rsidRDefault="00785E56" w:rsidP="00785E56">
      <w:r>
        <w:rPr>
          <w:rFonts w:hint="eastAsia"/>
        </w:rPr>
        <w:t xml:space="preserve">　　　　四、</w:t>
      </w:r>
      <w:r>
        <w:t>2020-2026年含乳饮料行业生产总量及增速预测分析</w:t>
      </w:r>
    </w:p>
    <w:p w14:paraId="475666B5" w14:textId="77777777" w:rsidR="00785E56" w:rsidRDefault="00785E56" w:rsidP="00785E56">
      <w:r>
        <w:rPr>
          <w:rFonts w:hint="eastAsia"/>
        </w:rPr>
        <w:t xml:space="preserve">　　第二节</w:t>
      </w:r>
      <w:r>
        <w:t xml:space="preserve"> 区域生产分析</w:t>
      </w:r>
    </w:p>
    <w:p w14:paraId="58AEFE00" w14:textId="77777777" w:rsidR="00785E56" w:rsidRDefault="00785E56" w:rsidP="00785E56">
      <w:r>
        <w:rPr>
          <w:rFonts w:hint="eastAsia"/>
        </w:rPr>
        <w:t xml:space="preserve">　　　　一、含乳饮料企业区域分布状况分析</w:t>
      </w:r>
    </w:p>
    <w:p w14:paraId="4C533472" w14:textId="77777777" w:rsidR="00785E56" w:rsidRDefault="00785E56" w:rsidP="00785E56">
      <w:r>
        <w:rPr>
          <w:rFonts w:hint="eastAsia"/>
        </w:rPr>
        <w:t xml:space="preserve">　　　　二、重点省市含乳饮料行业生产情况分析</w:t>
      </w:r>
    </w:p>
    <w:p w14:paraId="2F0FC937" w14:textId="77777777" w:rsidR="00785E56" w:rsidRDefault="00785E56" w:rsidP="00785E56">
      <w:r>
        <w:rPr>
          <w:rFonts w:hint="eastAsia"/>
        </w:rPr>
        <w:t xml:space="preserve">　　第三节</w:t>
      </w:r>
      <w:r>
        <w:t xml:space="preserve"> 行业供需平衡分析</w:t>
      </w:r>
    </w:p>
    <w:p w14:paraId="0BA7079E" w14:textId="77777777" w:rsidR="00785E56" w:rsidRDefault="00785E56" w:rsidP="00785E56">
      <w:r>
        <w:rPr>
          <w:rFonts w:hint="eastAsia"/>
        </w:rPr>
        <w:t xml:space="preserve">　　　　一、行业供需平衡现状调研</w:t>
      </w:r>
    </w:p>
    <w:p w14:paraId="21DBFA90" w14:textId="77777777" w:rsidR="00785E56" w:rsidRDefault="00785E56" w:rsidP="00785E56">
      <w:r>
        <w:rPr>
          <w:rFonts w:hint="eastAsia"/>
        </w:rPr>
        <w:t xml:space="preserve">　　　　二、影响含乳饮料行业供需平衡的因素</w:t>
      </w:r>
    </w:p>
    <w:p w14:paraId="0F2828B4" w14:textId="77777777" w:rsidR="00785E56" w:rsidRDefault="00785E56" w:rsidP="00785E56">
      <w:r>
        <w:rPr>
          <w:rFonts w:hint="eastAsia"/>
        </w:rPr>
        <w:t xml:space="preserve">　　　　三、含乳饮料行业供需平衡趋势预测分析</w:t>
      </w:r>
    </w:p>
    <w:p w14:paraId="12AE3252" w14:textId="77777777" w:rsidR="00785E56" w:rsidRDefault="00785E56" w:rsidP="00785E56"/>
    <w:p w14:paraId="3FCD3EB8" w14:textId="77777777" w:rsidR="00785E56" w:rsidRPr="00785E56" w:rsidRDefault="00785E56" w:rsidP="00785E56">
      <w:pPr>
        <w:rPr>
          <w:b/>
          <w:bCs/>
        </w:rPr>
      </w:pPr>
      <w:r w:rsidRPr="00785E56">
        <w:rPr>
          <w:rFonts w:hint="eastAsia"/>
          <w:b/>
          <w:bCs/>
        </w:rPr>
        <w:t>第七章</w:t>
      </w:r>
      <w:r w:rsidRPr="00785E56">
        <w:rPr>
          <w:b/>
          <w:bCs/>
        </w:rPr>
        <w:t xml:space="preserve"> 2019年含乳饮料行业产品价格分析</w:t>
      </w:r>
    </w:p>
    <w:p w14:paraId="3FEBE4E5" w14:textId="77777777" w:rsidR="00785E56" w:rsidRDefault="00785E56" w:rsidP="00785E56">
      <w:r>
        <w:rPr>
          <w:rFonts w:hint="eastAsia"/>
        </w:rPr>
        <w:t xml:space="preserve">　　第一节</w:t>
      </w:r>
      <w:r>
        <w:t xml:space="preserve"> 含乳饮料产品价格特征</w:t>
      </w:r>
    </w:p>
    <w:p w14:paraId="57B90D0A" w14:textId="77777777" w:rsidR="00785E56" w:rsidRDefault="00785E56" w:rsidP="00785E56">
      <w:r>
        <w:rPr>
          <w:rFonts w:hint="eastAsia"/>
        </w:rPr>
        <w:t xml:space="preserve">　　第二节</w:t>
      </w:r>
      <w:r>
        <w:t xml:space="preserve"> 国内含乳饮料产品当前市场价格评述</w:t>
      </w:r>
    </w:p>
    <w:p w14:paraId="71362F64" w14:textId="77777777" w:rsidR="00785E56" w:rsidRDefault="00785E56" w:rsidP="00785E56">
      <w:r>
        <w:rPr>
          <w:rFonts w:hint="eastAsia"/>
        </w:rPr>
        <w:t xml:space="preserve">　　第三节</w:t>
      </w:r>
      <w:r>
        <w:t xml:space="preserve"> 影响国内市场含乳饮料产品价格的因素</w:t>
      </w:r>
    </w:p>
    <w:p w14:paraId="46C50BB6" w14:textId="77777777" w:rsidR="00785E56" w:rsidRDefault="00785E56" w:rsidP="00785E56">
      <w:r>
        <w:rPr>
          <w:rFonts w:hint="eastAsia"/>
        </w:rPr>
        <w:t xml:space="preserve">　　第四节</w:t>
      </w:r>
      <w:r>
        <w:t xml:space="preserve"> 主流厂商含乳饮料产品价位及价格策略</w:t>
      </w:r>
    </w:p>
    <w:p w14:paraId="105F0CAD" w14:textId="77777777" w:rsidR="00785E56" w:rsidRDefault="00785E56" w:rsidP="00785E56">
      <w:r>
        <w:rPr>
          <w:rFonts w:hint="eastAsia"/>
        </w:rPr>
        <w:t xml:space="preserve">　　第五节</w:t>
      </w:r>
      <w:r>
        <w:t xml:space="preserve"> 含乳饮料产品未来价格变化趋势预测分析</w:t>
      </w:r>
    </w:p>
    <w:p w14:paraId="29760E3C" w14:textId="77777777" w:rsidR="00785E56" w:rsidRDefault="00785E56" w:rsidP="00785E56"/>
    <w:p w14:paraId="310CCEEB" w14:textId="77777777" w:rsidR="00785E56" w:rsidRPr="00785E56" w:rsidRDefault="00785E56" w:rsidP="00785E56">
      <w:pPr>
        <w:rPr>
          <w:b/>
          <w:bCs/>
        </w:rPr>
      </w:pPr>
      <w:r w:rsidRPr="00785E56">
        <w:rPr>
          <w:rFonts w:hint="eastAsia"/>
          <w:b/>
          <w:bCs/>
        </w:rPr>
        <w:t>第三部分</w:t>
      </w:r>
      <w:r w:rsidRPr="00785E56">
        <w:rPr>
          <w:b/>
          <w:bCs/>
        </w:rPr>
        <w:t xml:space="preserve"> 含乳饮料市场全景调研</w:t>
      </w:r>
    </w:p>
    <w:p w14:paraId="536ACCE9" w14:textId="77777777" w:rsidR="00785E56" w:rsidRPr="00785E56" w:rsidRDefault="00785E56" w:rsidP="00785E56">
      <w:pPr>
        <w:rPr>
          <w:b/>
          <w:bCs/>
        </w:rPr>
      </w:pPr>
      <w:r w:rsidRPr="00785E56">
        <w:rPr>
          <w:rFonts w:hint="eastAsia"/>
          <w:b/>
          <w:bCs/>
        </w:rPr>
        <w:t>第八章</w:t>
      </w:r>
      <w:r w:rsidRPr="00785E56">
        <w:rPr>
          <w:b/>
          <w:bCs/>
        </w:rPr>
        <w:t xml:space="preserve"> 2019年含乳饮料行业细分行业分析</w:t>
      </w:r>
    </w:p>
    <w:p w14:paraId="4343E1AF" w14:textId="77777777" w:rsidR="00785E56" w:rsidRDefault="00785E56" w:rsidP="00785E56">
      <w:r>
        <w:rPr>
          <w:rFonts w:hint="eastAsia"/>
        </w:rPr>
        <w:t xml:space="preserve">　　第一节</w:t>
      </w:r>
      <w:r>
        <w:t xml:space="preserve"> 主要含乳饮料细分行业</w:t>
      </w:r>
    </w:p>
    <w:p w14:paraId="1E35C4A7" w14:textId="77777777" w:rsidR="00785E56" w:rsidRDefault="00785E56" w:rsidP="00785E56">
      <w:r>
        <w:rPr>
          <w:rFonts w:hint="eastAsia"/>
        </w:rPr>
        <w:t xml:space="preserve">　　第二节</w:t>
      </w:r>
      <w:r>
        <w:t xml:space="preserve"> 各细分行业需求与供给分析</w:t>
      </w:r>
    </w:p>
    <w:p w14:paraId="0FC5F87D" w14:textId="77777777" w:rsidR="00785E56" w:rsidRDefault="00785E56" w:rsidP="00785E56">
      <w:r>
        <w:rPr>
          <w:rFonts w:hint="eastAsia"/>
        </w:rPr>
        <w:t xml:space="preserve">　　第三节</w:t>
      </w:r>
      <w:r>
        <w:t xml:space="preserve"> 细分行业发展趋势预测分析</w:t>
      </w:r>
    </w:p>
    <w:p w14:paraId="38DA8144" w14:textId="77777777" w:rsidR="00785E56" w:rsidRDefault="00785E56" w:rsidP="00785E56"/>
    <w:p w14:paraId="319DEDD6" w14:textId="77777777" w:rsidR="00785E56" w:rsidRPr="00785E56" w:rsidRDefault="00785E56" w:rsidP="00785E56">
      <w:pPr>
        <w:rPr>
          <w:b/>
          <w:bCs/>
        </w:rPr>
      </w:pPr>
      <w:r w:rsidRPr="00785E56">
        <w:rPr>
          <w:rFonts w:hint="eastAsia"/>
          <w:b/>
          <w:bCs/>
        </w:rPr>
        <w:t>第九章</w:t>
      </w:r>
      <w:r w:rsidRPr="00785E56">
        <w:rPr>
          <w:b/>
          <w:bCs/>
        </w:rPr>
        <w:t xml:space="preserve"> 2019年含乳饮料行业下游用户分析</w:t>
      </w:r>
    </w:p>
    <w:p w14:paraId="12BA064F" w14:textId="77777777" w:rsidR="00785E56" w:rsidRDefault="00785E56" w:rsidP="00785E56">
      <w:r>
        <w:rPr>
          <w:rFonts w:hint="eastAsia"/>
        </w:rPr>
        <w:lastRenderedPageBreak/>
        <w:t xml:space="preserve">　　第一节</w:t>
      </w:r>
      <w:r>
        <w:t xml:space="preserve"> 用户结构（用户分类及占比）</w:t>
      </w:r>
    </w:p>
    <w:p w14:paraId="0590B6D5" w14:textId="77777777" w:rsidR="00785E56" w:rsidRDefault="00785E56" w:rsidP="00785E56">
      <w:r>
        <w:rPr>
          <w:rFonts w:hint="eastAsia"/>
        </w:rPr>
        <w:t xml:space="preserve">　　第二节</w:t>
      </w:r>
      <w:r>
        <w:t xml:space="preserve"> 用户需求特征及需求趋势预测分析</w:t>
      </w:r>
    </w:p>
    <w:p w14:paraId="1BC2AA5A" w14:textId="77777777" w:rsidR="00785E56" w:rsidRDefault="00785E56" w:rsidP="00785E56">
      <w:r>
        <w:rPr>
          <w:rFonts w:hint="eastAsia"/>
        </w:rPr>
        <w:t xml:space="preserve">　　第三节</w:t>
      </w:r>
      <w:r>
        <w:t xml:space="preserve"> 用户的其它特性</w:t>
      </w:r>
    </w:p>
    <w:p w14:paraId="160DEF2D" w14:textId="77777777" w:rsidR="00785E56" w:rsidRDefault="00785E56" w:rsidP="00785E56"/>
    <w:p w14:paraId="2F9D58D5" w14:textId="77777777" w:rsidR="00785E56" w:rsidRPr="00785E56" w:rsidRDefault="00785E56" w:rsidP="00785E56">
      <w:pPr>
        <w:rPr>
          <w:b/>
          <w:bCs/>
        </w:rPr>
      </w:pPr>
      <w:r w:rsidRPr="00785E56">
        <w:rPr>
          <w:rFonts w:hint="eastAsia"/>
          <w:b/>
          <w:bCs/>
        </w:rPr>
        <w:t>第十章</w:t>
      </w:r>
      <w:r w:rsidRPr="00785E56">
        <w:rPr>
          <w:b/>
          <w:bCs/>
        </w:rPr>
        <w:t xml:space="preserve"> 2019年含乳饮料行业替代品分析</w:t>
      </w:r>
    </w:p>
    <w:p w14:paraId="4265A1CB" w14:textId="77777777" w:rsidR="00785E56" w:rsidRDefault="00785E56" w:rsidP="00785E56">
      <w:r>
        <w:rPr>
          <w:rFonts w:hint="eastAsia"/>
        </w:rPr>
        <w:t xml:space="preserve">　　第一节</w:t>
      </w:r>
      <w:r>
        <w:t xml:space="preserve"> 替代品种类</w:t>
      </w:r>
    </w:p>
    <w:p w14:paraId="4FFCCE59" w14:textId="77777777" w:rsidR="00785E56" w:rsidRDefault="00785E56" w:rsidP="00785E56">
      <w:r>
        <w:rPr>
          <w:rFonts w:hint="eastAsia"/>
        </w:rPr>
        <w:t xml:space="preserve">　　第二节</w:t>
      </w:r>
      <w:r>
        <w:t xml:space="preserve"> 替代品对含乳饮料行业的影响</w:t>
      </w:r>
    </w:p>
    <w:p w14:paraId="308511DC" w14:textId="77777777" w:rsidR="00785E56" w:rsidRDefault="00785E56" w:rsidP="00785E56">
      <w:r>
        <w:rPr>
          <w:rFonts w:hint="eastAsia"/>
        </w:rPr>
        <w:t xml:space="preserve">　　第三节</w:t>
      </w:r>
      <w:r>
        <w:t xml:space="preserve"> 替代品发展趋势预测分析</w:t>
      </w:r>
    </w:p>
    <w:p w14:paraId="7C0B037A" w14:textId="77777777" w:rsidR="00785E56" w:rsidRDefault="00785E56" w:rsidP="00785E56"/>
    <w:p w14:paraId="4D91685D" w14:textId="77777777" w:rsidR="00785E56" w:rsidRPr="00785E56" w:rsidRDefault="00785E56" w:rsidP="00785E56">
      <w:pPr>
        <w:rPr>
          <w:b/>
          <w:bCs/>
        </w:rPr>
      </w:pPr>
      <w:r w:rsidRPr="00785E56">
        <w:rPr>
          <w:rFonts w:hint="eastAsia"/>
          <w:b/>
          <w:bCs/>
        </w:rPr>
        <w:t>第十一章</w:t>
      </w:r>
      <w:r w:rsidRPr="00785E56">
        <w:rPr>
          <w:b/>
          <w:bCs/>
        </w:rPr>
        <w:t xml:space="preserve"> 2019年含乳饮料行业主导驱动因素分析</w:t>
      </w:r>
    </w:p>
    <w:p w14:paraId="5E5D9A2A" w14:textId="77777777" w:rsidR="00785E56" w:rsidRDefault="00785E56" w:rsidP="00785E56">
      <w:r>
        <w:rPr>
          <w:rFonts w:hint="eastAsia"/>
        </w:rPr>
        <w:t xml:space="preserve">　　第一节</w:t>
      </w:r>
      <w:r>
        <w:t xml:space="preserve"> 国家政策导向</w:t>
      </w:r>
    </w:p>
    <w:p w14:paraId="47F02A0E" w14:textId="77777777" w:rsidR="00785E56" w:rsidRDefault="00785E56" w:rsidP="00785E56">
      <w:r>
        <w:rPr>
          <w:rFonts w:hint="eastAsia"/>
        </w:rPr>
        <w:t xml:space="preserve">　　第二节</w:t>
      </w:r>
      <w:r>
        <w:t xml:space="preserve"> 关联行业发展</w:t>
      </w:r>
    </w:p>
    <w:p w14:paraId="638A2B08" w14:textId="77777777" w:rsidR="00785E56" w:rsidRDefault="00785E56" w:rsidP="00785E56">
      <w:r>
        <w:rPr>
          <w:rFonts w:hint="eastAsia"/>
        </w:rPr>
        <w:t xml:space="preserve">　　第三节</w:t>
      </w:r>
      <w:r>
        <w:t xml:space="preserve"> 行业技术发展</w:t>
      </w:r>
    </w:p>
    <w:p w14:paraId="46A1CAD7" w14:textId="77777777" w:rsidR="00785E56" w:rsidRDefault="00785E56" w:rsidP="00785E56">
      <w:r>
        <w:rPr>
          <w:rFonts w:hint="eastAsia"/>
        </w:rPr>
        <w:t xml:space="preserve">　　第四节</w:t>
      </w:r>
      <w:r>
        <w:t xml:space="preserve"> 行业竞争情况分析</w:t>
      </w:r>
    </w:p>
    <w:p w14:paraId="47EF7A63" w14:textId="77777777" w:rsidR="00785E56" w:rsidRDefault="00785E56" w:rsidP="00785E56">
      <w:r>
        <w:rPr>
          <w:rFonts w:hint="eastAsia"/>
        </w:rPr>
        <w:t xml:space="preserve">　　第五节</w:t>
      </w:r>
      <w:r>
        <w:t xml:space="preserve"> 社会需求的变化</w:t>
      </w:r>
    </w:p>
    <w:p w14:paraId="49371177" w14:textId="77777777" w:rsidR="00785E56" w:rsidRDefault="00785E56" w:rsidP="00785E56"/>
    <w:p w14:paraId="60A5D27A" w14:textId="77777777" w:rsidR="00785E56" w:rsidRPr="00785E56" w:rsidRDefault="00785E56" w:rsidP="00785E56">
      <w:pPr>
        <w:rPr>
          <w:b/>
          <w:bCs/>
        </w:rPr>
      </w:pPr>
      <w:r w:rsidRPr="00785E56">
        <w:rPr>
          <w:rFonts w:hint="eastAsia"/>
          <w:b/>
          <w:bCs/>
        </w:rPr>
        <w:t>第十二章</w:t>
      </w:r>
      <w:r w:rsidRPr="00785E56">
        <w:rPr>
          <w:b/>
          <w:bCs/>
        </w:rPr>
        <w:t xml:space="preserve"> 2019年含乳饮料行业渠道分析</w:t>
      </w:r>
    </w:p>
    <w:p w14:paraId="548880C4" w14:textId="77777777" w:rsidR="00785E56" w:rsidRDefault="00785E56" w:rsidP="00785E56">
      <w:r>
        <w:rPr>
          <w:rFonts w:hint="eastAsia"/>
        </w:rPr>
        <w:t xml:space="preserve">　　第一节</w:t>
      </w:r>
      <w:r>
        <w:t xml:space="preserve"> 含乳饮料产品主流渠道形式</w:t>
      </w:r>
    </w:p>
    <w:p w14:paraId="13C0AF01" w14:textId="77777777" w:rsidR="00785E56" w:rsidRDefault="00785E56" w:rsidP="00785E56">
      <w:r>
        <w:rPr>
          <w:rFonts w:hint="eastAsia"/>
        </w:rPr>
        <w:t xml:space="preserve">　　第二节</w:t>
      </w:r>
      <w:r>
        <w:t xml:space="preserve"> 各类渠道要素对比</w:t>
      </w:r>
    </w:p>
    <w:p w14:paraId="62067DFF" w14:textId="77777777" w:rsidR="00785E56" w:rsidRDefault="00785E56" w:rsidP="00785E56">
      <w:r>
        <w:rPr>
          <w:rFonts w:hint="eastAsia"/>
        </w:rPr>
        <w:t xml:space="preserve">　　第三节</w:t>
      </w:r>
      <w:r>
        <w:t xml:space="preserve"> 行业销售渠道变化趋势预测分析</w:t>
      </w:r>
    </w:p>
    <w:p w14:paraId="2E1C882A" w14:textId="77777777" w:rsidR="00785E56" w:rsidRDefault="00785E56" w:rsidP="00785E56"/>
    <w:p w14:paraId="17A075A6" w14:textId="77777777" w:rsidR="00785E56" w:rsidRPr="00785E56" w:rsidRDefault="00785E56" w:rsidP="00785E56">
      <w:pPr>
        <w:rPr>
          <w:b/>
          <w:bCs/>
        </w:rPr>
      </w:pPr>
      <w:r w:rsidRPr="00785E56">
        <w:rPr>
          <w:rFonts w:hint="eastAsia"/>
          <w:b/>
          <w:bCs/>
        </w:rPr>
        <w:t>第四部分</w:t>
      </w:r>
      <w:r w:rsidRPr="00785E56">
        <w:rPr>
          <w:b/>
          <w:bCs/>
        </w:rPr>
        <w:t xml:space="preserve"> 含乳饮料行业运行分析</w:t>
      </w:r>
    </w:p>
    <w:p w14:paraId="01CE123D" w14:textId="77777777" w:rsidR="00785E56" w:rsidRPr="00785E56" w:rsidRDefault="00785E56" w:rsidP="00785E56">
      <w:pPr>
        <w:rPr>
          <w:b/>
          <w:bCs/>
        </w:rPr>
      </w:pPr>
      <w:r w:rsidRPr="00785E56">
        <w:rPr>
          <w:rFonts w:hint="eastAsia"/>
          <w:b/>
          <w:bCs/>
        </w:rPr>
        <w:t>第十三章</w:t>
      </w:r>
      <w:r w:rsidRPr="00785E56">
        <w:rPr>
          <w:b/>
          <w:bCs/>
        </w:rPr>
        <w:t xml:space="preserve"> 2019年含乳饮料行业盈利能力分析</w:t>
      </w:r>
    </w:p>
    <w:p w14:paraId="599E52B9" w14:textId="77777777" w:rsidR="00785E56" w:rsidRDefault="00785E56" w:rsidP="00785E56">
      <w:r>
        <w:rPr>
          <w:rFonts w:hint="eastAsia"/>
        </w:rPr>
        <w:t xml:space="preserve">　　第一节</w:t>
      </w:r>
      <w:r>
        <w:t xml:space="preserve"> 2019年含乳饮料行业销售毛利率</w:t>
      </w:r>
    </w:p>
    <w:p w14:paraId="29D875A0" w14:textId="77777777" w:rsidR="00785E56" w:rsidRDefault="00785E56" w:rsidP="00785E56">
      <w:r>
        <w:rPr>
          <w:rFonts w:hint="eastAsia"/>
        </w:rPr>
        <w:t xml:space="preserve">　　第二节</w:t>
      </w:r>
      <w:r>
        <w:t xml:space="preserve"> 2019年含乳饮料行业销售利润率</w:t>
      </w:r>
    </w:p>
    <w:p w14:paraId="7025539D" w14:textId="77777777" w:rsidR="00785E56" w:rsidRDefault="00785E56" w:rsidP="00785E56">
      <w:r>
        <w:rPr>
          <w:rFonts w:hint="eastAsia"/>
        </w:rPr>
        <w:t xml:space="preserve">　　第三节</w:t>
      </w:r>
      <w:r>
        <w:t xml:space="preserve"> 2019年含乳饮料行业总资产收益率</w:t>
      </w:r>
    </w:p>
    <w:p w14:paraId="63059BBA" w14:textId="77777777" w:rsidR="00785E56" w:rsidRDefault="00785E56" w:rsidP="00785E56"/>
    <w:p w14:paraId="69342BC6" w14:textId="77777777" w:rsidR="00785E56" w:rsidRDefault="00785E56" w:rsidP="00785E56">
      <w:r>
        <w:rPr>
          <w:rFonts w:hint="eastAsia"/>
        </w:rPr>
        <w:t xml:space="preserve">　　第四节</w:t>
      </w:r>
      <w:r>
        <w:t xml:space="preserve"> 2020-2026年含乳饮料行业盈利能力预测分析</w:t>
      </w:r>
    </w:p>
    <w:p w14:paraId="118038C7" w14:textId="77777777" w:rsidR="00785E56" w:rsidRPr="00785E56" w:rsidRDefault="00785E56" w:rsidP="00785E56">
      <w:pPr>
        <w:rPr>
          <w:b/>
          <w:bCs/>
        </w:rPr>
      </w:pPr>
      <w:r w:rsidRPr="00785E56">
        <w:rPr>
          <w:rFonts w:hint="eastAsia"/>
          <w:b/>
          <w:bCs/>
        </w:rPr>
        <w:t>第十四章</w:t>
      </w:r>
      <w:r w:rsidRPr="00785E56">
        <w:rPr>
          <w:b/>
          <w:bCs/>
        </w:rPr>
        <w:t xml:space="preserve"> 2019年含乳饮料行业成长性分析</w:t>
      </w:r>
    </w:p>
    <w:p w14:paraId="7F0EE8B4" w14:textId="77777777" w:rsidR="00785E56" w:rsidRDefault="00785E56" w:rsidP="00785E56">
      <w:r>
        <w:rPr>
          <w:rFonts w:hint="eastAsia"/>
        </w:rPr>
        <w:t xml:space="preserve">　　第一节</w:t>
      </w:r>
      <w:r>
        <w:t xml:space="preserve"> 2019年含乳饮料行业销售收入增长分析</w:t>
      </w:r>
    </w:p>
    <w:p w14:paraId="7A024D5A" w14:textId="77777777" w:rsidR="00785E56" w:rsidRDefault="00785E56" w:rsidP="00785E56">
      <w:r>
        <w:rPr>
          <w:rFonts w:hint="eastAsia"/>
        </w:rPr>
        <w:t xml:space="preserve">　　第二节</w:t>
      </w:r>
      <w:r>
        <w:t xml:space="preserve"> 2019年含乳饮料行业总资产增长分析</w:t>
      </w:r>
    </w:p>
    <w:p w14:paraId="455E8196" w14:textId="77777777" w:rsidR="00785E56" w:rsidRDefault="00785E56" w:rsidP="00785E56">
      <w:r>
        <w:rPr>
          <w:rFonts w:hint="eastAsia"/>
        </w:rPr>
        <w:t xml:space="preserve">　　第三节</w:t>
      </w:r>
      <w:r>
        <w:t xml:space="preserve"> 2019年含乳饮料行业利润增长分析</w:t>
      </w:r>
    </w:p>
    <w:p w14:paraId="559E3620" w14:textId="77777777" w:rsidR="00785E56" w:rsidRDefault="00785E56" w:rsidP="00785E56">
      <w:r>
        <w:rPr>
          <w:rFonts w:hint="eastAsia"/>
        </w:rPr>
        <w:t xml:space="preserve">　　第四节</w:t>
      </w:r>
      <w:r>
        <w:t xml:space="preserve"> 2020-2026年含乳饮料行业增长情况预测分析</w:t>
      </w:r>
    </w:p>
    <w:p w14:paraId="318F5346" w14:textId="77777777" w:rsidR="00785E56" w:rsidRDefault="00785E56" w:rsidP="00785E56"/>
    <w:p w14:paraId="627A829D" w14:textId="77777777" w:rsidR="00785E56" w:rsidRPr="00785E56" w:rsidRDefault="00785E56" w:rsidP="00785E56">
      <w:pPr>
        <w:rPr>
          <w:b/>
          <w:bCs/>
        </w:rPr>
      </w:pPr>
      <w:r w:rsidRPr="00785E56">
        <w:rPr>
          <w:rFonts w:hint="eastAsia"/>
          <w:b/>
          <w:bCs/>
        </w:rPr>
        <w:t>第十五章</w:t>
      </w:r>
      <w:r w:rsidRPr="00785E56">
        <w:rPr>
          <w:b/>
          <w:bCs/>
        </w:rPr>
        <w:t xml:space="preserve"> 2019年含乳饮料行业偿债能力分析</w:t>
      </w:r>
    </w:p>
    <w:p w14:paraId="10F1A73E" w14:textId="77777777" w:rsidR="00785E56" w:rsidRDefault="00785E56" w:rsidP="00785E56">
      <w:r>
        <w:rPr>
          <w:rFonts w:hint="eastAsia"/>
        </w:rPr>
        <w:t xml:space="preserve">　　第一节</w:t>
      </w:r>
      <w:r>
        <w:t xml:space="preserve"> 2019年含乳饮料行业资产负债率分析</w:t>
      </w:r>
    </w:p>
    <w:p w14:paraId="21A99FB6" w14:textId="77777777" w:rsidR="00785E56" w:rsidRDefault="00785E56" w:rsidP="00785E56">
      <w:r>
        <w:rPr>
          <w:rFonts w:hint="eastAsia"/>
        </w:rPr>
        <w:t xml:space="preserve">　　第二节</w:t>
      </w:r>
      <w:r>
        <w:t xml:space="preserve"> 2019年含乳饮料行业亏损面分析</w:t>
      </w:r>
    </w:p>
    <w:p w14:paraId="0360C6B6" w14:textId="77777777" w:rsidR="00785E56" w:rsidRDefault="00785E56" w:rsidP="00785E56">
      <w:r>
        <w:rPr>
          <w:rFonts w:hint="eastAsia"/>
        </w:rPr>
        <w:t xml:space="preserve">　　第三节</w:t>
      </w:r>
      <w:r>
        <w:t xml:space="preserve"> 2019年含乳饮料行业利息保障倍数分析</w:t>
      </w:r>
    </w:p>
    <w:p w14:paraId="32B3F36F" w14:textId="77777777" w:rsidR="00785E56" w:rsidRDefault="00785E56" w:rsidP="00785E56">
      <w:r>
        <w:rPr>
          <w:rFonts w:hint="eastAsia"/>
        </w:rPr>
        <w:t xml:space="preserve">　　第四节</w:t>
      </w:r>
      <w:r>
        <w:t xml:space="preserve"> 2020-2026年含乳饮料行业偿债能力预测分析</w:t>
      </w:r>
    </w:p>
    <w:p w14:paraId="3C8EAF75" w14:textId="77777777" w:rsidR="00785E56" w:rsidRDefault="00785E56" w:rsidP="00785E56"/>
    <w:p w14:paraId="48EDF5F1" w14:textId="77777777" w:rsidR="00785E56" w:rsidRPr="00785E56" w:rsidRDefault="00785E56" w:rsidP="00785E56">
      <w:pPr>
        <w:rPr>
          <w:b/>
          <w:bCs/>
        </w:rPr>
      </w:pPr>
      <w:r w:rsidRPr="00785E56">
        <w:rPr>
          <w:rFonts w:hint="eastAsia"/>
          <w:b/>
          <w:bCs/>
        </w:rPr>
        <w:t>第十六章</w:t>
      </w:r>
      <w:r w:rsidRPr="00785E56">
        <w:rPr>
          <w:b/>
          <w:bCs/>
        </w:rPr>
        <w:t xml:space="preserve"> 2019年含乳饮料行业营运能力分析</w:t>
      </w:r>
    </w:p>
    <w:p w14:paraId="6C01019B" w14:textId="77777777" w:rsidR="00785E56" w:rsidRDefault="00785E56" w:rsidP="00785E56">
      <w:r>
        <w:rPr>
          <w:rFonts w:hint="eastAsia"/>
        </w:rPr>
        <w:t xml:space="preserve">　　第一节</w:t>
      </w:r>
      <w:r>
        <w:t xml:space="preserve"> 2019年含乳饮料行业流动资产周转率分析</w:t>
      </w:r>
    </w:p>
    <w:p w14:paraId="7DA77617" w14:textId="77777777" w:rsidR="00785E56" w:rsidRDefault="00785E56" w:rsidP="00785E56">
      <w:r>
        <w:rPr>
          <w:rFonts w:hint="eastAsia"/>
        </w:rPr>
        <w:t xml:space="preserve">　　第二节</w:t>
      </w:r>
      <w:r>
        <w:t xml:space="preserve"> 2019年含乳饮料行业应收账款周转率分析</w:t>
      </w:r>
    </w:p>
    <w:p w14:paraId="1C6A4805" w14:textId="77777777" w:rsidR="00785E56" w:rsidRDefault="00785E56" w:rsidP="00785E56">
      <w:r>
        <w:rPr>
          <w:rFonts w:hint="eastAsia"/>
        </w:rPr>
        <w:t xml:space="preserve">　　第三节</w:t>
      </w:r>
      <w:r>
        <w:t xml:space="preserve"> 2020-2026年含乳饮料行业营运能力预测分析</w:t>
      </w:r>
    </w:p>
    <w:p w14:paraId="34599E71" w14:textId="77777777" w:rsidR="00785E56" w:rsidRDefault="00785E56" w:rsidP="00785E56"/>
    <w:p w14:paraId="6D20187C" w14:textId="77777777" w:rsidR="00785E56" w:rsidRPr="00785E56" w:rsidRDefault="00785E56" w:rsidP="00785E56">
      <w:pPr>
        <w:rPr>
          <w:b/>
          <w:bCs/>
        </w:rPr>
      </w:pPr>
      <w:r w:rsidRPr="00785E56">
        <w:rPr>
          <w:rFonts w:hint="eastAsia"/>
          <w:b/>
          <w:bCs/>
        </w:rPr>
        <w:t>第十七章</w:t>
      </w:r>
      <w:r w:rsidRPr="00785E56">
        <w:rPr>
          <w:b/>
          <w:bCs/>
        </w:rPr>
        <w:t xml:space="preserve"> 2019年含乳饮料行业进出口现状与趋势预测分析</w:t>
      </w:r>
    </w:p>
    <w:p w14:paraId="0358392C" w14:textId="77777777" w:rsidR="00785E56" w:rsidRDefault="00785E56" w:rsidP="00785E56">
      <w:r>
        <w:rPr>
          <w:rFonts w:hint="eastAsia"/>
        </w:rPr>
        <w:t xml:space="preserve">　　第一节</w:t>
      </w:r>
      <w:r>
        <w:t xml:space="preserve"> 出口分析</w:t>
      </w:r>
    </w:p>
    <w:p w14:paraId="6A9604A7" w14:textId="77777777" w:rsidR="00785E56" w:rsidRDefault="00785E56" w:rsidP="00785E56">
      <w:r>
        <w:rPr>
          <w:rFonts w:hint="eastAsia"/>
        </w:rPr>
        <w:t xml:space="preserve">　　第二节</w:t>
      </w:r>
      <w:r>
        <w:t xml:space="preserve"> 进口分析</w:t>
      </w:r>
    </w:p>
    <w:p w14:paraId="183D794D" w14:textId="77777777" w:rsidR="00785E56" w:rsidRDefault="00785E56" w:rsidP="00785E56"/>
    <w:p w14:paraId="09633167" w14:textId="77777777" w:rsidR="00785E56" w:rsidRPr="00785E56" w:rsidRDefault="00785E56" w:rsidP="00785E56">
      <w:pPr>
        <w:rPr>
          <w:b/>
          <w:bCs/>
        </w:rPr>
      </w:pPr>
      <w:r w:rsidRPr="00785E56">
        <w:rPr>
          <w:rFonts w:hint="eastAsia"/>
          <w:b/>
          <w:bCs/>
        </w:rPr>
        <w:t>第五部分</w:t>
      </w:r>
      <w:r w:rsidRPr="00785E56">
        <w:rPr>
          <w:b/>
          <w:bCs/>
        </w:rPr>
        <w:t xml:space="preserve"> 含乳饮料行业竞争格局分析</w:t>
      </w:r>
    </w:p>
    <w:p w14:paraId="3D6AF943" w14:textId="77777777" w:rsidR="00785E56" w:rsidRPr="00785E56" w:rsidRDefault="00785E56" w:rsidP="00785E56">
      <w:pPr>
        <w:rPr>
          <w:b/>
          <w:bCs/>
        </w:rPr>
      </w:pPr>
      <w:r w:rsidRPr="00785E56">
        <w:rPr>
          <w:rFonts w:hint="eastAsia"/>
          <w:b/>
          <w:bCs/>
        </w:rPr>
        <w:t>第十八章</w:t>
      </w:r>
      <w:r w:rsidRPr="00785E56">
        <w:rPr>
          <w:b/>
          <w:bCs/>
        </w:rPr>
        <w:t xml:space="preserve"> 2019年含乳饮料行业竞争分析</w:t>
      </w:r>
    </w:p>
    <w:p w14:paraId="4BE945B2" w14:textId="77777777" w:rsidR="00785E56" w:rsidRDefault="00785E56" w:rsidP="00785E56">
      <w:r>
        <w:rPr>
          <w:rFonts w:hint="eastAsia"/>
        </w:rPr>
        <w:t xml:space="preserve">　　第一节</w:t>
      </w:r>
      <w:r>
        <w:t xml:space="preserve"> 重点含乳饮料企业市场份额</w:t>
      </w:r>
    </w:p>
    <w:p w14:paraId="4F23AD02" w14:textId="77777777" w:rsidR="00785E56" w:rsidRDefault="00785E56" w:rsidP="00785E56">
      <w:r>
        <w:rPr>
          <w:rFonts w:hint="eastAsia"/>
        </w:rPr>
        <w:t xml:space="preserve">　　第二节</w:t>
      </w:r>
      <w:r>
        <w:t xml:space="preserve"> 含乳饮料行业市场集中度</w:t>
      </w:r>
    </w:p>
    <w:p w14:paraId="26B0FC6C" w14:textId="77777777" w:rsidR="00785E56" w:rsidRDefault="00785E56" w:rsidP="00785E56">
      <w:r>
        <w:rPr>
          <w:rFonts w:hint="eastAsia"/>
        </w:rPr>
        <w:t xml:space="preserve">　　第三节</w:t>
      </w:r>
      <w:r>
        <w:t xml:space="preserve"> 行业竞争群组</w:t>
      </w:r>
    </w:p>
    <w:p w14:paraId="6ED074C7" w14:textId="77777777" w:rsidR="00785E56" w:rsidRDefault="00785E56" w:rsidP="00785E56">
      <w:r>
        <w:rPr>
          <w:rFonts w:hint="eastAsia"/>
        </w:rPr>
        <w:t xml:space="preserve">　　第四节</w:t>
      </w:r>
      <w:r>
        <w:t xml:space="preserve"> 潜在进入者</w:t>
      </w:r>
    </w:p>
    <w:p w14:paraId="4E1CE350" w14:textId="77777777" w:rsidR="00785E56" w:rsidRDefault="00785E56" w:rsidP="00785E56">
      <w:r>
        <w:rPr>
          <w:rFonts w:hint="eastAsia"/>
        </w:rPr>
        <w:t xml:space="preserve">　　第五节</w:t>
      </w:r>
      <w:r>
        <w:t xml:space="preserve"> 替代品威胁</w:t>
      </w:r>
    </w:p>
    <w:p w14:paraId="454958FE" w14:textId="77777777" w:rsidR="00785E56" w:rsidRDefault="00785E56" w:rsidP="00785E56">
      <w:r>
        <w:rPr>
          <w:rFonts w:hint="eastAsia"/>
        </w:rPr>
        <w:t xml:space="preserve">　　第六节</w:t>
      </w:r>
      <w:r>
        <w:t xml:space="preserve"> 供应商议价能力</w:t>
      </w:r>
    </w:p>
    <w:p w14:paraId="29E7D574" w14:textId="77777777" w:rsidR="00785E56" w:rsidRDefault="00785E56" w:rsidP="00785E56">
      <w:r>
        <w:rPr>
          <w:rFonts w:hint="eastAsia"/>
        </w:rPr>
        <w:t xml:space="preserve">　　第七节</w:t>
      </w:r>
      <w:r>
        <w:t xml:space="preserve"> 下游用户议价能力</w:t>
      </w:r>
    </w:p>
    <w:p w14:paraId="3DF47A10" w14:textId="77777777" w:rsidR="00785E56" w:rsidRDefault="00785E56" w:rsidP="00785E56"/>
    <w:p w14:paraId="66FB971F" w14:textId="77777777" w:rsidR="00785E56" w:rsidRPr="00785E56" w:rsidRDefault="00785E56" w:rsidP="00785E56">
      <w:pPr>
        <w:rPr>
          <w:b/>
          <w:bCs/>
        </w:rPr>
      </w:pPr>
      <w:r w:rsidRPr="00785E56">
        <w:rPr>
          <w:rFonts w:hint="eastAsia"/>
          <w:b/>
          <w:bCs/>
        </w:rPr>
        <w:t>第十九章</w:t>
      </w:r>
      <w:r w:rsidRPr="00785E56">
        <w:rPr>
          <w:b/>
          <w:bCs/>
        </w:rPr>
        <w:t xml:space="preserve"> 含乳饮料行业重点企业分析</w:t>
      </w:r>
    </w:p>
    <w:p w14:paraId="5CE15BE6" w14:textId="77777777" w:rsidR="00785E56" w:rsidRDefault="00785E56" w:rsidP="00785E56">
      <w:r>
        <w:rPr>
          <w:rFonts w:hint="eastAsia"/>
        </w:rPr>
        <w:t xml:space="preserve">　　第一节</w:t>
      </w:r>
      <w:r>
        <w:t xml:space="preserve"> A公司</w:t>
      </w:r>
    </w:p>
    <w:p w14:paraId="4C8F6603" w14:textId="77777777" w:rsidR="00785E56" w:rsidRDefault="00785E56" w:rsidP="00785E56">
      <w:r>
        <w:rPr>
          <w:rFonts w:hint="eastAsia"/>
        </w:rPr>
        <w:t xml:space="preserve">　　　　一、企业发展简况分析</w:t>
      </w:r>
    </w:p>
    <w:p w14:paraId="34496AAA" w14:textId="77777777" w:rsidR="00785E56" w:rsidRDefault="00785E56" w:rsidP="00785E56">
      <w:r>
        <w:rPr>
          <w:rFonts w:hint="eastAsia"/>
        </w:rPr>
        <w:t xml:space="preserve">　　　　二、企业经营情况分析</w:t>
      </w:r>
    </w:p>
    <w:p w14:paraId="7F8DD2F9" w14:textId="77777777" w:rsidR="00785E56" w:rsidRDefault="00785E56" w:rsidP="00785E56">
      <w:r>
        <w:rPr>
          <w:rFonts w:hint="eastAsia"/>
        </w:rPr>
        <w:t xml:space="preserve">　　　　三、企业经营优劣势分析</w:t>
      </w:r>
    </w:p>
    <w:p w14:paraId="7EE384C7" w14:textId="77777777" w:rsidR="00785E56" w:rsidRDefault="00785E56" w:rsidP="00785E56">
      <w:r>
        <w:rPr>
          <w:rFonts w:hint="eastAsia"/>
        </w:rPr>
        <w:t xml:space="preserve">　　第二节</w:t>
      </w:r>
      <w:r>
        <w:t xml:space="preserve"> B公司</w:t>
      </w:r>
    </w:p>
    <w:p w14:paraId="7969BCE7" w14:textId="77777777" w:rsidR="00785E56" w:rsidRDefault="00785E56" w:rsidP="00785E56">
      <w:r>
        <w:rPr>
          <w:rFonts w:hint="eastAsia"/>
        </w:rPr>
        <w:t xml:space="preserve">　　　　一、企业发展简况分析</w:t>
      </w:r>
    </w:p>
    <w:p w14:paraId="6880D86F" w14:textId="77777777" w:rsidR="00785E56" w:rsidRDefault="00785E56" w:rsidP="00785E56">
      <w:r>
        <w:rPr>
          <w:rFonts w:hint="eastAsia"/>
        </w:rPr>
        <w:t xml:space="preserve">　　　　二、企业经营情况分析</w:t>
      </w:r>
    </w:p>
    <w:p w14:paraId="31FC1788" w14:textId="77777777" w:rsidR="00785E56" w:rsidRDefault="00785E56" w:rsidP="00785E56">
      <w:r>
        <w:rPr>
          <w:rFonts w:hint="eastAsia"/>
        </w:rPr>
        <w:t xml:space="preserve">　　　　三、企业经营优劣势分析</w:t>
      </w:r>
    </w:p>
    <w:p w14:paraId="2F1F83E4" w14:textId="77777777" w:rsidR="00785E56" w:rsidRDefault="00785E56" w:rsidP="00785E56">
      <w:r>
        <w:rPr>
          <w:rFonts w:hint="eastAsia"/>
        </w:rPr>
        <w:t xml:space="preserve">　　第三节</w:t>
      </w:r>
      <w:r>
        <w:t xml:space="preserve"> C公司</w:t>
      </w:r>
    </w:p>
    <w:p w14:paraId="6713803E" w14:textId="77777777" w:rsidR="00785E56" w:rsidRDefault="00785E56" w:rsidP="00785E56">
      <w:r>
        <w:rPr>
          <w:rFonts w:hint="eastAsia"/>
        </w:rPr>
        <w:t xml:space="preserve">　　　　一、企业发展简况分析</w:t>
      </w:r>
    </w:p>
    <w:p w14:paraId="722BB020" w14:textId="77777777" w:rsidR="00785E56" w:rsidRDefault="00785E56" w:rsidP="00785E56">
      <w:r>
        <w:rPr>
          <w:rFonts w:hint="eastAsia"/>
        </w:rPr>
        <w:t xml:space="preserve">　　　　二、企业经营情况分析</w:t>
      </w:r>
    </w:p>
    <w:p w14:paraId="1110A128" w14:textId="77777777" w:rsidR="00785E56" w:rsidRDefault="00785E56" w:rsidP="00785E56">
      <w:r>
        <w:rPr>
          <w:rFonts w:hint="eastAsia"/>
        </w:rPr>
        <w:t xml:space="preserve">　　　　三、企业经营优劣势分析</w:t>
      </w:r>
    </w:p>
    <w:p w14:paraId="460333CD" w14:textId="77777777" w:rsidR="00785E56" w:rsidRDefault="00785E56" w:rsidP="00785E56">
      <w:r>
        <w:rPr>
          <w:rFonts w:hint="eastAsia"/>
        </w:rPr>
        <w:t xml:space="preserve">　　第四节</w:t>
      </w:r>
      <w:r>
        <w:t xml:space="preserve"> D公司</w:t>
      </w:r>
    </w:p>
    <w:p w14:paraId="03E72920" w14:textId="77777777" w:rsidR="00785E56" w:rsidRDefault="00785E56" w:rsidP="00785E56">
      <w:r>
        <w:rPr>
          <w:rFonts w:hint="eastAsia"/>
        </w:rPr>
        <w:t xml:space="preserve">　　　　一、企业发展简况分析</w:t>
      </w:r>
    </w:p>
    <w:p w14:paraId="56216872" w14:textId="77777777" w:rsidR="00785E56" w:rsidRDefault="00785E56" w:rsidP="00785E56">
      <w:r>
        <w:rPr>
          <w:rFonts w:hint="eastAsia"/>
        </w:rPr>
        <w:t xml:space="preserve">　　　　二、企业经营情况分析</w:t>
      </w:r>
    </w:p>
    <w:p w14:paraId="5AB0C39D" w14:textId="77777777" w:rsidR="00785E56" w:rsidRDefault="00785E56" w:rsidP="00785E56">
      <w:r>
        <w:rPr>
          <w:rFonts w:hint="eastAsia"/>
        </w:rPr>
        <w:t xml:space="preserve">　　　　三、企业经营优劣势分析</w:t>
      </w:r>
    </w:p>
    <w:p w14:paraId="4A4D54F2" w14:textId="77777777" w:rsidR="00785E56" w:rsidRDefault="00785E56" w:rsidP="00785E56">
      <w:r>
        <w:rPr>
          <w:rFonts w:hint="eastAsia"/>
        </w:rPr>
        <w:t xml:space="preserve">　　第五节</w:t>
      </w:r>
      <w:r>
        <w:t xml:space="preserve"> E公司</w:t>
      </w:r>
    </w:p>
    <w:p w14:paraId="13C0ABDF" w14:textId="77777777" w:rsidR="00785E56" w:rsidRDefault="00785E56" w:rsidP="00785E56">
      <w:r>
        <w:rPr>
          <w:rFonts w:hint="eastAsia"/>
        </w:rPr>
        <w:t xml:space="preserve">　　　　一、企业发展简况分析</w:t>
      </w:r>
    </w:p>
    <w:p w14:paraId="618E4953" w14:textId="77777777" w:rsidR="00785E56" w:rsidRDefault="00785E56" w:rsidP="00785E56">
      <w:r>
        <w:rPr>
          <w:rFonts w:hint="eastAsia"/>
        </w:rPr>
        <w:t xml:space="preserve">　　　　二、企业经营情况分析</w:t>
      </w:r>
    </w:p>
    <w:p w14:paraId="2A9FE1A6" w14:textId="77777777" w:rsidR="00785E56" w:rsidRDefault="00785E56" w:rsidP="00785E56">
      <w:r>
        <w:rPr>
          <w:rFonts w:hint="eastAsia"/>
        </w:rPr>
        <w:t xml:space="preserve">　　　　三、企业经营优劣势分析</w:t>
      </w:r>
    </w:p>
    <w:p w14:paraId="52A077BE" w14:textId="77777777" w:rsidR="00785E56" w:rsidRDefault="00785E56" w:rsidP="00785E56"/>
    <w:p w14:paraId="711E9713" w14:textId="77777777" w:rsidR="00785E56" w:rsidRPr="00785E56" w:rsidRDefault="00785E56" w:rsidP="00785E56">
      <w:pPr>
        <w:rPr>
          <w:b/>
          <w:bCs/>
        </w:rPr>
      </w:pPr>
      <w:r w:rsidRPr="00785E56">
        <w:rPr>
          <w:rFonts w:hint="eastAsia"/>
          <w:b/>
          <w:bCs/>
        </w:rPr>
        <w:t>第六部分</w:t>
      </w:r>
      <w:r w:rsidRPr="00785E56">
        <w:rPr>
          <w:b/>
          <w:bCs/>
        </w:rPr>
        <w:t xml:space="preserve"> 含乳饮料行业投资战略研究</w:t>
      </w:r>
    </w:p>
    <w:p w14:paraId="3D96B90D" w14:textId="77777777" w:rsidR="00785E56" w:rsidRPr="00785E56" w:rsidRDefault="00785E56" w:rsidP="00785E56">
      <w:pPr>
        <w:rPr>
          <w:b/>
          <w:bCs/>
        </w:rPr>
      </w:pPr>
      <w:r w:rsidRPr="00785E56">
        <w:rPr>
          <w:rFonts w:hint="eastAsia"/>
          <w:b/>
          <w:bCs/>
        </w:rPr>
        <w:t>第二十章</w:t>
      </w:r>
      <w:r w:rsidRPr="00785E56">
        <w:rPr>
          <w:b/>
          <w:bCs/>
        </w:rPr>
        <w:t xml:space="preserve"> 2020-2026年含乳饮料行业风险分析</w:t>
      </w:r>
    </w:p>
    <w:p w14:paraId="5A45F905" w14:textId="77777777" w:rsidR="00785E56" w:rsidRDefault="00785E56" w:rsidP="00785E56">
      <w:r>
        <w:rPr>
          <w:rFonts w:hint="eastAsia"/>
        </w:rPr>
        <w:t xml:space="preserve">　　第一节</w:t>
      </w:r>
      <w:r>
        <w:t xml:space="preserve"> 含乳饮料行业环境风险</w:t>
      </w:r>
    </w:p>
    <w:p w14:paraId="496F11BA" w14:textId="77777777" w:rsidR="00785E56" w:rsidRDefault="00785E56" w:rsidP="00785E56">
      <w:r>
        <w:rPr>
          <w:rFonts w:hint="eastAsia"/>
        </w:rPr>
        <w:t xml:space="preserve">　　　　一、国际经济环境风险</w:t>
      </w:r>
    </w:p>
    <w:p w14:paraId="4507EF67" w14:textId="77777777" w:rsidR="00785E56" w:rsidRDefault="00785E56" w:rsidP="00785E56">
      <w:r>
        <w:rPr>
          <w:rFonts w:hint="eastAsia"/>
        </w:rPr>
        <w:t xml:space="preserve">　　　　二、汇率风险</w:t>
      </w:r>
    </w:p>
    <w:p w14:paraId="5C780C4C" w14:textId="77777777" w:rsidR="00785E56" w:rsidRDefault="00785E56" w:rsidP="00785E56">
      <w:r>
        <w:rPr>
          <w:rFonts w:hint="eastAsia"/>
        </w:rPr>
        <w:t xml:space="preserve">　　　　三、宏观经济风险</w:t>
      </w:r>
    </w:p>
    <w:p w14:paraId="047C9D33" w14:textId="77777777" w:rsidR="00785E56" w:rsidRDefault="00785E56" w:rsidP="00785E56">
      <w:r>
        <w:rPr>
          <w:rFonts w:hint="eastAsia"/>
        </w:rPr>
        <w:t xml:space="preserve">　　　　四、宏观经济政策风险</w:t>
      </w:r>
    </w:p>
    <w:p w14:paraId="3BA75BFC" w14:textId="77777777" w:rsidR="00785E56" w:rsidRDefault="00785E56" w:rsidP="00785E56">
      <w:r>
        <w:rPr>
          <w:rFonts w:hint="eastAsia"/>
        </w:rPr>
        <w:lastRenderedPageBreak/>
        <w:t xml:space="preserve">　　　　五、区域经济变化风险</w:t>
      </w:r>
    </w:p>
    <w:p w14:paraId="1E809DB4" w14:textId="77777777" w:rsidR="00785E56" w:rsidRDefault="00785E56" w:rsidP="00785E56">
      <w:r>
        <w:rPr>
          <w:rFonts w:hint="eastAsia"/>
        </w:rPr>
        <w:t xml:space="preserve">　　第二节</w:t>
      </w:r>
      <w:r>
        <w:t xml:space="preserve"> 产业链上下游及各关联产业风险</w:t>
      </w:r>
    </w:p>
    <w:p w14:paraId="472EBCFC" w14:textId="77777777" w:rsidR="00785E56" w:rsidRDefault="00785E56" w:rsidP="00785E56">
      <w:r>
        <w:rPr>
          <w:rFonts w:hint="eastAsia"/>
        </w:rPr>
        <w:t xml:space="preserve">　　第三节</w:t>
      </w:r>
      <w:r>
        <w:t xml:space="preserve"> 含乳饮料行业政策风险</w:t>
      </w:r>
    </w:p>
    <w:p w14:paraId="6714EB08" w14:textId="77777777" w:rsidR="00785E56" w:rsidRDefault="00785E56" w:rsidP="00785E56">
      <w:r>
        <w:rPr>
          <w:rFonts w:hint="eastAsia"/>
        </w:rPr>
        <w:t xml:space="preserve">　　第四节</w:t>
      </w:r>
      <w:r>
        <w:t xml:space="preserve"> 含乳饮料行业市场风险</w:t>
      </w:r>
    </w:p>
    <w:p w14:paraId="288989CB" w14:textId="77777777" w:rsidR="00785E56" w:rsidRDefault="00785E56" w:rsidP="00785E56"/>
    <w:p w14:paraId="3F77FC33" w14:textId="77777777" w:rsidR="00785E56" w:rsidRPr="00785E56" w:rsidRDefault="00785E56" w:rsidP="00785E56">
      <w:pPr>
        <w:rPr>
          <w:b/>
          <w:bCs/>
        </w:rPr>
      </w:pPr>
      <w:r w:rsidRPr="00785E56">
        <w:rPr>
          <w:rFonts w:hint="eastAsia"/>
          <w:b/>
          <w:bCs/>
        </w:rPr>
        <w:t>第二十一章</w:t>
      </w:r>
      <w:r w:rsidRPr="00785E56">
        <w:rPr>
          <w:b/>
          <w:bCs/>
        </w:rPr>
        <w:t xml:space="preserve"> 2020-2026年含乳饮料行业发展前景及投资机会</w:t>
      </w:r>
    </w:p>
    <w:p w14:paraId="791306FE" w14:textId="77777777" w:rsidR="00785E56" w:rsidRDefault="00785E56" w:rsidP="00785E56">
      <w:r>
        <w:rPr>
          <w:rFonts w:hint="eastAsia"/>
        </w:rPr>
        <w:t xml:space="preserve">　　第一节</w:t>
      </w:r>
      <w:r>
        <w:t xml:space="preserve"> 含乳饮料行业发展前景预测分析</w:t>
      </w:r>
    </w:p>
    <w:p w14:paraId="6A002FA3" w14:textId="77777777" w:rsidR="00785E56" w:rsidRDefault="00785E56" w:rsidP="00785E56">
      <w:r>
        <w:rPr>
          <w:rFonts w:hint="eastAsia"/>
        </w:rPr>
        <w:t xml:space="preserve">　　第二节</w:t>
      </w:r>
      <w:r>
        <w:t xml:space="preserve"> 含乳饮料企业营销策略</w:t>
      </w:r>
    </w:p>
    <w:p w14:paraId="1650B16F" w14:textId="243079AD" w:rsidR="00785E56" w:rsidRDefault="00785E56" w:rsidP="00785E56">
      <w:r>
        <w:rPr>
          <w:rFonts w:hint="eastAsia"/>
        </w:rPr>
        <w:t xml:space="preserve">　　第三节</w:t>
      </w:r>
      <w:r>
        <w:t xml:space="preserve"> 含乳饮料企业投资机会</w:t>
      </w:r>
    </w:p>
    <w:sectPr w:rsidR="00785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E8"/>
    <w:rsid w:val="000158F7"/>
    <w:rsid w:val="000E2BCF"/>
    <w:rsid w:val="001B7B5D"/>
    <w:rsid w:val="001C4283"/>
    <w:rsid w:val="00207414"/>
    <w:rsid w:val="00231225"/>
    <w:rsid w:val="00256675"/>
    <w:rsid w:val="003830A2"/>
    <w:rsid w:val="00416BAC"/>
    <w:rsid w:val="005A19C6"/>
    <w:rsid w:val="005F3960"/>
    <w:rsid w:val="00607F7C"/>
    <w:rsid w:val="00785E56"/>
    <w:rsid w:val="00A2165A"/>
    <w:rsid w:val="00A84221"/>
    <w:rsid w:val="00AC49D2"/>
    <w:rsid w:val="00B47DF6"/>
    <w:rsid w:val="00C658B9"/>
    <w:rsid w:val="00E467A7"/>
    <w:rsid w:val="00E52462"/>
    <w:rsid w:val="00EE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3A5F"/>
  <w15:chartTrackingRefBased/>
  <w15:docId w15:val="{C26FF371-CD74-4561-91DE-D4241D3C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microsoft.com/office/2007/relationships/diagramDrawing" Target="diagrams/drawing1.xml"/><Relationship Id="rId5" Type="http://schemas.openxmlformats.org/officeDocument/2006/relationships/image" Target="media/image2.png"/><Relationship Id="rId10" Type="http://schemas.openxmlformats.org/officeDocument/2006/relationships/diagramColors" Target="diagrams/colors1.xml"/><Relationship Id="rId4" Type="http://schemas.openxmlformats.org/officeDocument/2006/relationships/image" Target="media/image1.png"/><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853E64-0630-4A3D-A8C0-B22AB5D76435}" type="doc">
      <dgm:prSet loTypeId="urn:microsoft.com/office/officeart/2005/8/layout/pyramid2" loCatId="pyramid" qsTypeId="urn:microsoft.com/office/officeart/2005/8/quickstyle/simple1" qsCatId="simple" csTypeId="urn:microsoft.com/office/officeart/2005/8/colors/colorful5" csCatId="colorful" phldr="1"/>
      <dgm:spPr/>
      <dgm:t>
        <a:bodyPr/>
        <a:lstStyle/>
        <a:p>
          <a:endParaRPr lang="zh-CN" altLang="en-US"/>
        </a:p>
      </dgm:t>
    </dgm:pt>
    <dgm:pt modelId="{01E3091D-3D85-4322-A013-394992D0323A}">
      <dgm:prSet phldrT="[文本]" custT="1"/>
      <dgm:spPr>
        <a:solidFill>
          <a:schemeClr val="accent1">
            <a:lumMod val="20000"/>
            <a:lumOff val="80000"/>
            <a:alpha val="90000"/>
          </a:schemeClr>
        </a:solidFill>
      </dgm:spPr>
      <dgm:t>
        <a:bodyPr/>
        <a:lstStyle/>
        <a:p>
          <a:r>
            <a:rPr lang="zh-CN" altLang="en-US" sz="1100">
              <a:latin typeface="微软雅黑" panose="020B0503020204020204" pitchFamily="34" charset="-122"/>
              <a:ea typeface="微软雅黑" panose="020B0503020204020204" pitchFamily="34" charset="-122"/>
            </a:rPr>
            <a:t>企业数量少、规模大、品牌集中，以伊利股份、蒙牛乳业、娃哈哈为代表</a:t>
          </a:r>
        </a:p>
      </dgm:t>
    </dgm:pt>
    <dgm:pt modelId="{85ECDCA3-623A-4CC6-A9C0-A9363AFD594E}" type="parTrans" cxnId="{AD6E5A85-E87A-4848-8A02-33FF408542A0}">
      <dgm:prSet/>
      <dgm:spPr/>
      <dgm:t>
        <a:bodyPr/>
        <a:lstStyle/>
        <a:p>
          <a:endParaRPr lang="zh-CN" altLang="en-US" sz="1100">
            <a:latin typeface="微软雅黑" panose="020B0503020204020204" pitchFamily="34" charset="-122"/>
            <a:ea typeface="微软雅黑" panose="020B0503020204020204" pitchFamily="34" charset="-122"/>
          </a:endParaRPr>
        </a:p>
      </dgm:t>
    </dgm:pt>
    <dgm:pt modelId="{76AE9F5A-7940-475F-A7E6-C004A73F3437}" type="sibTrans" cxnId="{AD6E5A85-E87A-4848-8A02-33FF408542A0}">
      <dgm:prSet/>
      <dgm:spPr/>
      <dgm:t>
        <a:bodyPr/>
        <a:lstStyle/>
        <a:p>
          <a:endParaRPr lang="zh-CN" altLang="en-US" sz="1100">
            <a:latin typeface="微软雅黑" panose="020B0503020204020204" pitchFamily="34" charset="-122"/>
            <a:ea typeface="微软雅黑" panose="020B0503020204020204" pitchFamily="34" charset="-122"/>
          </a:endParaRPr>
        </a:p>
      </dgm:t>
    </dgm:pt>
    <dgm:pt modelId="{796CC98B-CD27-4C91-AAE0-FC3B8AFB11B5}">
      <dgm:prSet phldrT="[文本]" custT="1"/>
      <dgm:spPr>
        <a:solidFill>
          <a:schemeClr val="accent1">
            <a:lumMod val="40000"/>
            <a:lumOff val="60000"/>
            <a:alpha val="90000"/>
          </a:schemeClr>
        </a:solidFill>
      </dgm:spPr>
      <dgm:t>
        <a:bodyPr/>
        <a:lstStyle/>
        <a:p>
          <a:r>
            <a:rPr lang="zh-CN" altLang="en-US" sz="1100">
              <a:latin typeface="微软雅黑" panose="020B0503020204020204" pitchFamily="34" charset="-122"/>
              <a:ea typeface="微软雅黑" panose="020B0503020204020204" pitchFamily="34" charset="-122"/>
            </a:rPr>
            <a:t>以光明乳业、新乳业、燕塘乳业、均瑶乳业、李子园、夏进乳业为代表</a:t>
          </a:r>
        </a:p>
      </dgm:t>
    </dgm:pt>
    <dgm:pt modelId="{F95D05BE-E791-44C9-B8F9-679245A3BDDD}" type="parTrans" cxnId="{E31FDA20-18FB-495B-AFB1-78ADD316CDC7}">
      <dgm:prSet/>
      <dgm:spPr/>
      <dgm:t>
        <a:bodyPr/>
        <a:lstStyle/>
        <a:p>
          <a:endParaRPr lang="zh-CN" altLang="en-US" sz="1100">
            <a:latin typeface="微软雅黑" panose="020B0503020204020204" pitchFamily="34" charset="-122"/>
            <a:ea typeface="微软雅黑" panose="020B0503020204020204" pitchFamily="34" charset="-122"/>
          </a:endParaRPr>
        </a:p>
      </dgm:t>
    </dgm:pt>
    <dgm:pt modelId="{5069B750-95A3-450B-8E89-10F6408FE9B5}" type="sibTrans" cxnId="{E31FDA20-18FB-495B-AFB1-78ADD316CDC7}">
      <dgm:prSet/>
      <dgm:spPr/>
      <dgm:t>
        <a:bodyPr/>
        <a:lstStyle/>
        <a:p>
          <a:endParaRPr lang="zh-CN" altLang="en-US" sz="1100">
            <a:latin typeface="微软雅黑" panose="020B0503020204020204" pitchFamily="34" charset="-122"/>
            <a:ea typeface="微软雅黑" panose="020B0503020204020204" pitchFamily="34" charset="-122"/>
          </a:endParaRPr>
        </a:p>
      </dgm:t>
    </dgm:pt>
    <dgm:pt modelId="{D4F40A21-3A6B-43BF-B8B2-7C89E8492640}">
      <dgm:prSet phldrT="[文本]" custT="1"/>
      <dgm:spPr>
        <a:solidFill>
          <a:schemeClr val="accent1">
            <a:lumMod val="60000"/>
            <a:lumOff val="40000"/>
            <a:alpha val="90000"/>
          </a:schemeClr>
        </a:solidFill>
      </dgm:spPr>
      <dgm:t>
        <a:bodyPr/>
        <a:lstStyle/>
        <a:p>
          <a:r>
            <a:rPr lang="zh-CN" altLang="en-US" sz="1100">
              <a:latin typeface="微软雅黑" panose="020B0503020204020204" pitchFamily="34" charset="-122"/>
              <a:ea typeface="微软雅黑" panose="020B0503020204020204" pitchFamily="34" charset="-122"/>
            </a:rPr>
            <a:t>区域性中小企业</a:t>
          </a:r>
        </a:p>
      </dgm:t>
    </dgm:pt>
    <dgm:pt modelId="{397D332F-6954-4CC5-BBE8-8ACCB407B4AF}" type="parTrans" cxnId="{EC6EBBDA-E062-4B0D-9024-DB46F81C43D1}">
      <dgm:prSet/>
      <dgm:spPr/>
      <dgm:t>
        <a:bodyPr/>
        <a:lstStyle/>
        <a:p>
          <a:endParaRPr lang="zh-CN" altLang="en-US" sz="1100">
            <a:latin typeface="微软雅黑" panose="020B0503020204020204" pitchFamily="34" charset="-122"/>
            <a:ea typeface="微软雅黑" panose="020B0503020204020204" pitchFamily="34" charset="-122"/>
          </a:endParaRPr>
        </a:p>
      </dgm:t>
    </dgm:pt>
    <dgm:pt modelId="{6E52F2EF-47A1-4ABF-8F53-F9447F3995A2}" type="sibTrans" cxnId="{EC6EBBDA-E062-4B0D-9024-DB46F81C43D1}">
      <dgm:prSet/>
      <dgm:spPr/>
      <dgm:t>
        <a:bodyPr/>
        <a:lstStyle/>
        <a:p>
          <a:endParaRPr lang="zh-CN" altLang="en-US" sz="1100">
            <a:latin typeface="微软雅黑" panose="020B0503020204020204" pitchFamily="34" charset="-122"/>
            <a:ea typeface="微软雅黑" panose="020B0503020204020204" pitchFamily="34" charset="-122"/>
          </a:endParaRPr>
        </a:p>
      </dgm:t>
    </dgm:pt>
    <dgm:pt modelId="{45965BA9-139A-4079-B222-A7ADEB0241E4}" type="pres">
      <dgm:prSet presAssocID="{A3853E64-0630-4A3D-A8C0-B22AB5D76435}" presName="compositeShape" presStyleCnt="0">
        <dgm:presLayoutVars>
          <dgm:dir/>
          <dgm:resizeHandles/>
        </dgm:presLayoutVars>
      </dgm:prSet>
      <dgm:spPr/>
    </dgm:pt>
    <dgm:pt modelId="{2043AEA3-1275-46DE-A3B9-740DD9C0CCD4}" type="pres">
      <dgm:prSet presAssocID="{A3853E64-0630-4A3D-A8C0-B22AB5D76435}" presName="pyramid" presStyleLbl="node1" presStyleIdx="0" presStyleCnt="1"/>
      <dgm:spPr>
        <a:gradFill flip="none" rotWithShape="0">
          <a:gsLst>
            <a:gs pos="0">
              <a:schemeClr val="accent6">
                <a:lumMod val="50000"/>
                <a:tint val="66000"/>
                <a:satMod val="160000"/>
              </a:schemeClr>
            </a:gs>
            <a:gs pos="50000">
              <a:schemeClr val="accent6">
                <a:lumMod val="50000"/>
                <a:tint val="44500"/>
                <a:satMod val="160000"/>
              </a:schemeClr>
            </a:gs>
            <a:gs pos="100000">
              <a:schemeClr val="accent6">
                <a:lumMod val="50000"/>
                <a:tint val="23500"/>
                <a:satMod val="160000"/>
              </a:schemeClr>
            </a:gs>
          </a:gsLst>
          <a:path path="circle">
            <a:fillToRect l="50000" t="50000" r="50000" b="50000"/>
          </a:path>
          <a:tileRect/>
        </a:gradFill>
      </dgm:spPr>
    </dgm:pt>
    <dgm:pt modelId="{084B4D90-E965-4254-995F-90167BB15691}" type="pres">
      <dgm:prSet presAssocID="{A3853E64-0630-4A3D-A8C0-B22AB5D76435}" presName="theList" presStyleCnt="0"/>
      <dgm:spPr/>
    </dgm:pt>
    <dgm:pt modelId="{13AE8F0A-33EA-4D7E-AF6D-4242FE9D3A36}" type="pres">
      <dgm:prSet presAssocID="{01E3091D-3D85-4322-A013-394992D0323A}" presName="aNode" presStyleLbl="fgAcc1" presStyleIdx="0" presStyleCnt="3">
        <dgm:presLayoutVars>
          <dgm:bulletEnabled val="1"/>
        </dgm:presLayoutVars>
      </dgm:prSet>
      <dgm:spPr/>
    </dgm:pt>
    <dgm:pt modelId="{95AF8B84-2D44-4C6A-99A6-4D968308233B}" type="pres">
      <dgm:prSet presAssocID="{01E3091D-3D85-4322-A013-394992D0323A}" presName="aSpace" presStyleCnt="0"/>
      <dgm:spPr/>
    </dgm:pt>
    <dgm:pt modelId="{A6D1268B-6F7E-4F77-A9FD-03FBDA63E3CF}" type="pres">
      <dgm:prSet presAssocID="{796CC98B-CD27-4C91-AAE0-FC3B8AFB11B5}" presName="aNode" presStyleLbl="fgAcc1" presStyleIdx="1" presStyleCnt="3">
        <dgm:presLayoutVars>
          <dgm:bulletEnabled val="1"/>
        </dgm:presLayoutVars>
      </dgm:prSet>
      <dgm:spPr/>
    </dgm:pt>
    <dgm:pt modelId="{A34285A0-DB93-443B-82E1-5E2B79C4C6BA}" type="pres">
      <dgm:prSet presAssocID="{796CC98B-CD27-4C91-AAE0-FC3B8AFB11B5}" presName="aSpace" presStyleCnt="0"/>
      <dgm:spPr/>
    </dgm:pt>
    <dgm:pt modelId="{FC0F6BF1-74CD-423D-9DD6-E1036C48ED3A}" type="pres">
      <dgm:prSet presAssocID="{D4F40A21-3A6B-43BF-B8B2-7C89E8492640}" presName="aNode" presStyleLbl="fgAcc1" presStyleIdx="2" presStyleCnt="3">
        <dgm:presLayoutVars>
          <dgm:bulletEnabled val="1"/>
        </dgm:presLayoutVars>
      </dgm:prSet>
      <dgm:spPr/>
    </dgm:pt>
    <dgm:pt modelId="{D8C95E65-E91C-4FD4-957D-39061EF00567}" type="pres">
      <dgm:prSet presAssocID="{D4F40A21-3A6B-43BF-B8B2-7C89E8492640}" presName="aSpace" presStyleCnt="0"/>
      <dgm:spPr/>
    </dgm:pt>
  </dgm:ptLst>
  <dgm:cxnLst>
    <dgm:cxn modelId="{E31FDA20-18FB-495B-AFB1-78ADD316CDC7}" srcId="{A3853E64-0630-4A3D-A8C0-B22AB5D76435}" destId="{796CC98B-CD27-4C91-AAE0-FC3B8AFB11B5}" srcOrd="1" destOrd="0" parTransId="{F95D05BE-E791-44C9-B8F9-679245A3BDDD}" sibTransId="{5069B750-95A3-450B-8E89-10F6408FE9B5}"/>
    <dgm:cxn modelId="{0FD16229-36C2-42A6-B97B-B8D666179B64}" type="presOf" srcId="{01E3091D-3D85-4322-A013-394992D0323A}" destId="{13AE8F0A-33EA-4D7E-AF6D-4242FE9D3A36}" srcOrd="0" destOrd="0" presId="urn:microsoft.com/office/officeart/2005/8/layout/pyramid2"/>
    <dgm:cxn modelId="{AFFE9443-A421-4184-A35D-CA095833517D}" type="presOf" srcId="{796CC98B-CD27-4C91-AAE0-FC3B8AFB11B5}" destId="{A6D1268B-6F7E-4F77-A9FD-03FBDA63E3CF}" srcOrd="0" destOrd="0" presId="urn:microsoft.com/office/officeart/2005/8/layout/pyramid2"/>
    <dgm:cxn modelId="{AD6E5A85-E87A-4848-8A02-33FF408542A0}" srcId="{A3853E64-0630-4A3D-A8C0-B22AB5D76435}" destId="{01E3091D-3D85-4322-A013-394992D0323A}" srcOrd="0" destOrd="0" parTransId="{85ECDCA3-623A-4CC6-A9C0-A9363AFD594E}" sibTransId="{76AE9F5A-7940-475F-A7E6-C004A73F3437}"/>
    <dgm:cxn modelId="{32DE6AA6-F9C1-4121-8E50-51330EA654CB}" type="presOf" srcId="{D4F40A21-3A6B-43BF-B8B2-7C89E8492640}" destId="{FC0F6BF1-74CD-423D-9DD6-E1036C48ED3A}" srcOrd="0" destOrd="0" presId="urn:microsoft.com/office/officeart/2005/8/layout/pyramid2"/>
    <dgm:cxn modelId="{710C3CB9-2A52-4A40-B7CB-4ECF36150942}" type="presOf" srcId="{A3853E64-0630-4A3D-A8C0-B22AB5D76435}" destId="{45965BA9-139A-4079-B222-A7ADEB0241E4}" srcOrd="0" destOrd="0" presId="urn:microsoft.com/office/officeart/2005/8/layout/pyramid2"/>
    <dgm:cxn modelId="{EC6EBBDA-E062-4B0D-9024-DB46F81C43D1}" srcId="{A3853E64-0630-4A3D-A8C0-B22AB5D76435}" destId="{D4F40A21-3A6B-43BF-B8B2-7C89E8492640}" srcOrd="2" destOrd="0" parTransId="{397D332F-6954-4CC5-BBE8-8ACCB407B4AF}" sibTransId="{6E52F2EF-47A1-4ABF-8F53-F9447F3995A2}"/>
    <dgm:cxn modelId="{436A1629-650A-4AF7-A621-16F08919E171}" type="presParOf" srcId="{45965BA9-139A-4079-B222-A7ADEB0241E4}" destId="{2043AEA3-1275-46DE-A3B9-740DD9C0CCD4}" srcOrd="0" destOrd="0" presId="urn:microsoft.com/office/officeart/2005/8/layout/pyramid2"/>
    <dgm:cxn modelId="{911E397E-C633-479B-A00D-10BD1316B4A8}" type="presParOf" srcId="{45965BA9-139A-4079-B222-A7ADEB0241E4}" destId="{084B4D90-E965-4254-995F-90167BB15691}" srcOrd="1" destOrd="0" presId="urn:microsoft.com/office/officeart/2005/8/layout/pyramid2"/>
    <dgm:cxn modelId="{D4F3F0FA-576D-48CA-8CA9-4F5EEB01E5B2}" type="presParOf" srcId="{084B4D90-E965-4254-995F-90167BB15691}" destId="{13AE8F0A-33EA-4D7E-AF6D-4242FE9D3A36}" srcOrd="0" destOrd="0" presId="urn:microsoft.com/office/officeart/2005/8/layout/pyramid2"/>
    <dgm:cxn modelId="{D39971DF-FC84-4562-980A-A533522D98FA}" type="presParOf" srcId="{084B4D90-E965-4254-995F-90167BB15691}" destId="{95AF8B84-2D44-4C6A-99A6-4D968308233B}" srcOrd="1" destOrd="0" presId="urn:microsoft.com/office/officeart/2005/8/layout/pyramid2"/>
    <dgm:cxn modelId="{73A46F2B-B9F0-4188-89D4-EF5739FC04EC}" type="presParOf" srcId="{084B4D90-E965-4254-995F-90167BB15691}" destId="{A6D1268B-6F7E-4F77-A9FD-03FBDA63E3CF}" srcOrd="2" destOrd="0" presId="urn:microsoft.com/office/officeart/2005/8/layout/pyramid2"/>
    <dgm:cxn modelId="{F34D4132-EA0D-4D17-97A1-404654829897}" type="presParOf" srcId="{084B4D90-E965-4254-995F-90167BB15691}" destId="{A34285A0-DB93-443B-82E1-5E2B79C4C6BA}" srcOrd="3" destOrd="0" presId="urn:microsoft.com/office/officeart/2005/8/layout/pyramid2"/>
    <dgm:cxn modelId="{FDC0158D-518F-4E91-9DE3-D6BFABE65407}" type="presParOf" srcId="{084B4D90-E965-4254-995F-90167BB15691}" destId="{FC0F6BF1-74CD-423D-9DD6-E1036C48ED3A}" srcOrd="4" destOrd="0" presId="urn:microsoft.com/office/officeart/2005/8/layout/pyramid2"/>
    <dgm:cxn modelId="{C2AAE5B6-8B23-4C5E-95FC-EC3D41A9262F}" type="presParOf" srcId="{084B4D90-E965-4254-995F-90167BB15691}" destId="{D8C95E65-E91C-4FD4-957D-39061EF00567}" srcOrd="5" destOrd="0" presId="urn:microsoft.com/office/officeart/2005/8/layout/pyramid2"/>
  </dgm:cxnLst>
  <dgm:bg>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43AEA3-1275-46DE-A3B9-740DD9C0CCD4}">
      <dsp:nvSpPr>
        <dsp:cNvPr id="0" name=""/>
        <dsp:cNvSpPr/>
      </dsp:nvSpPr>
      <dsp:spPr>
        <a:xfrm>
          <a:off x="868124" y="0"/>
          <a:ext cx="3076574" cy="3076574"/>
        </a:xfrm>
        <a:prstGeom prst="triangle">
          <a:avLst/>
        </a:prstGeom>
        <a:gradFill flip="none" rotWithShape="0">
          <a:gsLst>
            <a:gs pos="0">
              <a:schemeClr val="accent6">
                <a:lumMod val="50000"/>
                <a:tint val="66000"/>
                <a:satMod val="160000"/>
              </a:schemeClr>
            </a:gs>
            <a:gs pos="50000">
              <a:schemeClr val="accent6">
                <a:lumMod val="50000"/>
                <a:tint val="44500"/>
                <a:satMod val="160000"/>
              </a:schemeClr>
            </a:gs>
            <a:gs pos="100000">
              <a:schemeClr val="accent6">
                <a:lumMod val="50000"/>
                <a:tint val="23500"/>
                <a:satMod val="160000"/>
              </a:schemeClr>
            </a:gs>
          </a:gsLst>
          <a:path path="circle">
            <a:fillToRect l="50000" t="50000" r="50000" b="50000"/>
          </a:path>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AE8F0A-33EA-4D7E-AF6D-4242FE9D3A36}">
      <dsp:nvSpPr>
        <dsp:cNvPr id="0" name=""/>
        <dsp:cNvSpPr/>
      </dsp:nvSpPr>
      <dsp:spPr>
        <a:xfrm>
          <a:off x="2406411" y="309309"/>
          <a:ext cx="1999773" cy="728282"/>
        </a:xfrm>
        <a:prstGeom prst="roundRect">
          <a:avLst/>
        </a:prstGeom>
        <a:solidFill>
          <a:schemeClr val="accent1">
            <a:lumMod val="20000"/>
            <a:lumOff val="80000"/>
            <a:alpha val="9000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微软雅黑" panose="020B0503020204020204" pitchFamily="34" charset="-122"/>
              <a:ea typeface="微软雅黑" panose="020B0503020204020204" pitchFamily="34" charset="-122"/>
            </a:rPr>
            <a:t>企业数量少、规模大、品牌集中，以伊利股份、蒙牛乳业、娃哈哈为代表</a:t>
          </a:r>
        </a:p>
      </dsp:txBody>
      <dsp:txXfrm>
        <a:off x="2441963" y="344861"/>
        <a:ext cx="1928669" cy="657178"/>
      </dsp:txXfrm>
    </dsp:sp>
    <dsp:sp modelId="{A6D1268B-6F7E-4F77-A9FD-03FBDA63E3CF}">
      <dsp:nvSpPr>
        <dsp:cNvPr id="0" name=""/>
        <dsp:cNvSpPr/>
      </dsp:nvSpPr>
      <dsp:spPr>
        <a:xfrm>
          <a:off x="2406411" y="1128628"/>
          <a:ext cx="1999773" cy="728282"/>
        </a:xfrm>
        <a:prstGeom prst="roundRect">
          <a:avLst/>
        </a:prstGeom>
        <a:solidFill>
          <a:schemeClr val="accent1">
            <a:lumMod val="40000"/>
            <a:lumOff val="60000"/>
            <a:alpha val="9000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微软雅黑" panose="020B0503020204020204" pitchFamily="34" charset="-122"/>
              <a:ea typeface="微软雅黑" panose="020B0503020204020204" pitchFamily="34" charset="-122"/>
            </a:rPr>
            <a:t>以光明乳业、新乳业、燕塘乳业、均瑶乳业、李子园、夏进乳业为代表</a:t>
          </a:r>
        </a:p>
      </dsp:txBody>
      <dsp:txXfrm>
        <a:off x="2441963" y="1164180"/>
        <a:ext cx="1928669" cy="657178"/>
      </dsp:txXfrm>
    </dsp:sp>
    <dsp:sp modelId="{FC0F6BF1-74CD-423D-9DD6-E1036C48ED3A}">
      <dsp:nvSpPr>
        <dsp:cNvPr id="0" name=""/>
        <dsp:cNvSpPr/>
      </dsp:nvSpPr>
      <dsp:spPr>
        <a:xfrm>
          <a:off x="2406411" y="1947946"/>
          <a:ext cx="1999773" cy="728282"/>
        </a:xfrm>
        <a:prstGeom prst="roundRect">
          <a:avLst/>
        </a:prstGeom>
        <a:solidFill>
          <a:schemeClr val="accent1">
            <a:lumMod val="60000"/>
            <a:lumOff val="40000"/>
            <a:alpha val="9000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latin typeface="微软雅黑" panose="020B0503020204020204" pitchFamily="34" charset="-122"/>
              <a:ea typeface="微软雅黑" panose="020B0503020204020204" pitchFamily="34" charset="-122"/>
            </a:rPr>
            <a:t>区域性中小企业</a:t>
          </a:r>
        </a:p>
      </dsp:txBody>
      <dsp:txXfrm>
        <a:off x="2441963" y="1983498"/>
        <a:ext cx="1928669" cy="65717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2020-08-08T22:38:00Z</dcterms:created>
  <dcterms:modified xsi:type="dcterms:W3CDTF">2020-08-09T07:27:00Z</dcterms:modified>
</cp:coreProperties>
</file>