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7EF2" w:rsidRDefault="00CE7EF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</w:p>
    <w:p w:rsidR="00CE7EF2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PHW2454454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7EF2" w:rsidRDefault="00CE7EF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7EF2" w:rsidRPr="00B609C3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F2" w:rsidRPr="00B609C3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F2" w:rsidRDefault="00CE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F2" w:rsidRPr="00B609C3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F2" w:rsidRDefault="00CE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F2" w:rsidRPr="00B609C3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F2" w:rsidRDefault="00CE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F2" w:rsidRPr="00B609C3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7EF2" w:rsidRDefault="00CE7EF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7EF2" w:rsidRPr="002F336D" w:rsidRDefault="00CE7EF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7EF2" w:rsidRPr="006A64CF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7EF2" w:rsidRPr="00C40745" w:rsidRDefault="00CE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7EF2" w:rsidRPr="00C40745" w:rsidRDefault="00CE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7EF2" w:rsidRPr="00C40745" w:rsidRDefault="00CE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7EF2" w:rsidRPr="00C40745" w:rsidRDefault="00CE7EF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F2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F2" w:rsidRPr="002F336D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F2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F2" w:rsidRPr="002F336D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F2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F2" w:rsidRPr="002F336D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7EF2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7EF2" w:rsidRPr="002F336D" w:rsidRDefault="00CE7EF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Pr="002F336D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7EF2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7EF2" w:rsidRPr="00E57AB1" w:rsidRDefault="00CE7EF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7EF2" w:rsidRPr="002F336D" w:rsidRDefault="00CE7EF2" w:rsidP="00417973">
      <w:pPr>
        <w:rPr>
          <w:rFonts w:ascii="微软雅黑" w:eastAsia="微软雅黑" w:hAnsi="微软雅黑" w:cs="Times New Roman"/>
          <w:szCs w:val="24"/>
        </w:rPr>
      </w:pPr>
    </w:p>
    <w:p w:rsidR="00CE7EF2" w:rsidRDefault="00CE7EF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7EF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现代粮食物流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15B0" w:rsidRDefault="009215B0"/>
    <w:sectPr w:rsidR="009215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EF2"/>
    <w:rsid w:val="009215B0"/>
    <w:rsid w:val="00CE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7EF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7EF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7EF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2025-05-07T08:35:00Z</dcterms:created>
</cp:coreProperties>
</file>