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42A80" w:rsidRDefault="00842A80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</w:p>
    <w:p w:rsidR="00842A80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PHW2472220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42A80" w:rsidRDefault="00842A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42A80" w:rsidRPr="00B609C3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0" w:rsidRPr="00B609C3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0" w:rsidRDefault="00842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0" w:rsidRPr="00B609C3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0" w:rsidRDefault="00842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0" w:rsidRPr="00B609C3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0" w:rsidRDefault="00842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0" w:rsidRPr="00B609C3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42A80" w:rsidRDefault="00842A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42A80" w:rsidRPr="002F336D" w:rsidRDefault="00842A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42A80" w:rsidRPr="006A64CF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42A80" w:rsidRPr="00C40745" w:rsidRDefault="00842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42A80" w:rsidRPr="00C40745" w:rsidRDefault="00842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42A80" w:rsidRPr="00C40745" w:rsidRDefault="00842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42A80" w:rsidRPr="00C40745" w:rsidRDefault="00842A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0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0" w:rsidRPr="002F336D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0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0" w:rsidRPr="002F336D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0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0" w:rsidRPr="002F336D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42A80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42A80" w:rsidRPr="002F336D" w:rsidRDefault="00842A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Pr="002F336D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42A80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42A80" w:rsidRPr="00E57AB1" w:rsidRDefault="00842A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42A80" w:rsidRPr="002F336D" w:rsidRDefault="00842A80" w:rsidP="00417973">
      <w:pPr>
        <w:rPr>
          <w:rFonts w:ascii="微软雅黑" w:eastAsia="微软雅黑" w:hAnsi="微软雅黑" w:cs="Times New Roman"/>
          <w:szCs w:val="24"/>
        </w:rPr>
      </w:pPr>
    </w:p>
    <w:p w:rsidR="00842A80" w:rsidRDefault="00842A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42A80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水电铝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5ACE" w:rsidRDefault="00B35ACE"/>
    <w:sectPr w:rsidR="00B35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A80"/>
    <w:rsid w:val="00842A80"/>
    <w:rsid w:val="00B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42A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42A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42A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2025-05-10T07:14:00Z</dcterms:created>
</cp:coreProperties>
</file>